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AB18F6" w:rsidRDefault="000D4201" w:rsidP="00AB18F6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AB18F6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Default="000D4201">
      <w:pPr>
        <w:pStyle w:val="1"/>
        <w:ind w:left="1019" w:right="1070" w:firstLine="0"/>
        <w:jc w:val="center"/>
      </w:pPr>
      <w:r>
        <w:t>«ФИНАНСОВЫЙ УНИВЕРСИТЕТ</w:t>
      </w:r>
    </w:p>
    <w:p w:rsidR="00472758" w:rsidRDefault="000D420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472758" w:rsidRDefault="000D420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472758" w:rsidRDefault="00472758">
      <w:pPr>
        <w:pStyle w:val="af0"/>
        <w:spacing w:before="5" w:after="0"/>
        <w:rPr>
          <w:b/>
          <w:sz w:val="32"/>
        </w:rPr>
      </w:pPr>
    </w:p>
    <w:p w:rsidR="00472758" w:rsidRDefault="000D4201" w:rsidP="000D420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472758" w:rsidRDefault="000D4201" w:rsidP="000D4201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472758" w:rsidRDefault="0047275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3"/>
        <w:gridCol w:w="5137"/>
      </w:tblGrid>
      <w:tr w:rsidR="00472758"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472758" w:rsidRDefault="0047275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0D4201" w:rsidRDefault="000D4201" w:rsidP="000D420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 w:rsidRPr="000D4201">
              <w:rPr>
                <w:lang w:eastAsia="en-US"/>
              </w:rPr>
              <w:t xml:space="preserve"> УТВЕРЖДАЮ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472758" w:rsidRDefault="00230A3C" w:rsidP="000D4201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06.04.</w:t>
            </w:r>
            <w:r w:rsidR="000D4201">
              <w:rPr>
                <w:lang w:eastAsia="en-US"/>
              </w:rPr>
              <w:t>2023 г.</w:t>
            </w:r>
          </w:p>
        </w:tc>
      </w:tr>
    </w:tbl>
    <w:p w:rsidR="00472758" w:rsidRDefault="000D4201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472758" w:rsidRDefault="00472758">
      <w:pPr>
        <w:pStyle w:val="af0"/>
        <w:spacing w:before="6" w:after="0"/>
        <w:rPr>
          <w:b/>
          <w:sz w:val="32"/>
          <w:szCs w:val="32"/>
        </w:rPr>
      </w:pPr>
    </w:p>
    <w:p w:rsidR="00472758" w:rsidRDefault="000D4201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Архитектура и дизайн программного обеспечения</w:t>
      </w:r>
    </w:p>
    <w:p w:rsidR="00472758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Default="000D4201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472758" w:rsidRDefault="00472758">
      <w:pPr>
        <w:ind w:left="1019" w:right="1067" w:firstLine="0"/>
        <w:jc w:val="center"/>
        <w:rPr>
          <w:b/>
        </w:rPr>
      </w:pPr>
    </w:p>
    <w:p w:rsidR="00472758" w:rsidRDefault="000D4201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0D4201" w:rsidRDefault="00DC5496">
      <w:pPr>
        <w:pStyle w:val="af0"/>
        <w:spacing w:before="10" w:after="0" w:line="276" w:lineRule="auto"/>
        <w:ind w:left="1019" w:right="1067" w:firstLine="0"/>
        <w:jc w:val="center"/>
      </w:pPr>
      <w:r>
        <w:t>01.03.02 – Прикладная математика и информатика</w:t>
      </w:r>
      <w:r w:rsidR="000D4201">
        <w:t>,</w:t>
      </w:r>
    </w:p>
    <w:p w:rsidR="000D4201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ОП «</w:t>
      </w:r>
      <w:r w:rsidR="00DC5496">
        <w:t>Прикладное машинное обучение</w:t>
      </w:r>
      <w:r>
        <w:t>»</w:t>
      </w:r>
    </w:p>
    <w:p w:rsidR="008E534F" w:rsidRDefault="008E534F">
      <w:pPr>
        <w:pStyle w:val="af0"/>
        <w:spacing w:before="10" w:after="0" w:line="276" w:lineRule="auto"/>
        <w:ind w:left="1019" w:right="1067" w:firstLine="0"/>
        <w:jc w:val="center"/>
      </w:pPr>
    </w:p>
    <w:p w:rsidR="008E534F" w:rsidRDefault="008E534F">
      <w:pPr>
        <w:pStyle w:val="af0"/>
        <w:spacing w:before="10" w:after="0" w:line="276" w:lineRule="auto"/>
        <w:ind w:left="1019" w:right="1067" w:firstLine="0"/>
        <w:jc w:val="center"/>
      </w:pPr>
    </w:p>
    <w:p w:rsidR="00472758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8E534F" w:rsidRPr="00D96796" w:rsidRDefault="008E534F" w:rsidP="008E534F">
      <w:pPr>
        <w:ind w:right="-1"/>
        <w:jc w:val="center"/>
        <w:rPr>
          <w:i/>
          <w:szCs w:val="28"/>
        </w:rPr>
      </w:pPr>
      <w:r w:rsidRPr="00D96796">
        <w:rPr>
          <w:i/>
          <w:szCs w:val="28"/>
        </w:rPr>
        <w:t xml:space="preserve">Рекомендовано Ученым советом </w:t>
      </w:r>
      <w:r w:rsidRPr="00D96796">
        <w:rPr>
          <w:i/>
          <w:szCs w:val="28"/>
        </w:rPr>
        <w:br/>
        <w:t xml:space="preserve">         Факультета информационных технологий и анализа больших данных</w:t>
      </w:r>
    </w:p>
    <w:p w:rsidR="008E534F" w:rsidRPr="00D96796" w:rsidRDefault="008E534F" w:rsidP="008E534F">
      <w:pPr>
        <w:ind w:right="-1"/>
        <w:jc w:val="center"/>
        <w:rPr>
          <w:i/>
          <w:szCs w:val="28"/>
        </w:rPr>
      </w:pPr>
      <w:r w:rsidRPr="00D96796">
        <w:rPr>
          <w:i/>
          <w:szCs w:val="28"/>
        </w:rPr>
        <w:t>(протокол №30 от 21.03.2023г.)</w:t>
      </w:r>
    </w:p>
    <w:p w:rsidR="008E534F" w:rsidRPr="00D96796" w:rsidRDefault="008E534F" w:rsidP="008E534F">
      <w:pPr>
        <w:ind w:right="-1"/>
        <w:jc w:val="center"/>
        <w:rPr>
          <w:i/>
          <w:szCs w:val="28"/>
        </w:rPr>
      </w:pPr>
    </w:p>
    <w:p w:rsidR="008E534F" w:rsidRPr="00D96796" w:rsidRDefault="008E534F" w:rsidP="008E534F">
      <w:pPr>
        <w:ind w:right="-1"/>
        <w:jc w:val="center"/>
        <w:rPr>
          <w:i/>
          <w:szCs w:val="28"/>
        </w:rPr>
      </w:pPr>
      <w:r w:rsidRPr="00D96796">
        <w:rPr>
          <w:i/>
          <w:szCs w:val="28"/>
        </w:rPr>
        <w:t>Одобрено Советом учебно-научного</w:t>
      </w:r>
    </w:p>
    <w:p w:rsidR="008E534F" w:rsidRPr="00D96796" w:rsidRDefault="008E534F" w:rsidP="008E534F">
      <w:pPr>
        <w:ind w:right="-1"/>
        <w:jc w:val="center"/>
        <w:rPr>
          <w:i/>
          <w:szCs w:val="28"/>
        </w:rPr>
      </w:pPr>
      <w:r w:rsidRPr="00D96796">
        <w:rPr>
          <w:i/>
          <w:szCs w:val="28"/>
        </w:rPr>
        <w:t>Департамента анализа данных и машинного обучения</w:t>
      </w:r>
      <w:r w:rsidRPr="00D96796">
        <w:rPr>
          <w:i/>
          <w:strike/>
          <w:szCs w:val="28"/>
        </w:rPr>
        <w:br/>
      </w:r>
      <w:r w:rsidR="00230A3C">
        <w:rPr>
          <w:i/>
          <w:szCs w:val="28"/>
        </w:rPr>
        <w:t xml:space="preserve">        </w:t>
      </w:r>
      <w:r w:rsidRPr="00D96796">
        <w:rPr>
          <w:i/>
          <w:szCs w:val="28"/>
        </w:rPr>
        <w:t>(протокол №1 от 28.02.2023г.)</w:t>
      </w:r>
    </w:p>
    <w:p w:rsidR="00472758" w:rsidRDefault="00472758">
      <w:pPr>
        <w:pStyle w:val="af0"/>
        <w:rPr>
          <w:i/>
          <w:sz w:val="30"/>
        </w:rPr>
      </w:pPr>
    </w:p>
    <w:p w:rsidR="00472758" w:rsidRPr="00DC5496" w:rsidRDefault="000D4201">
      <w:pPr>
        <w:pStyle w:val="af0"/>
        <w:ind w:left="1019" w:right="1069" w:firstLine="0"/>
        <w:jc w:val="center"/>
        <w:rPr>
          <w:szCs w:val="28"/>
        </w:rPr>
      </w:pPr>
      <w:r w:rsidRPr="00DC5496"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>
            <w:rPr>
              <w:rFonts w:ascii="Times New Roman" w:hAnsi="Times New Roman" w:cs="Times New Roman"/>
              <w:color w:val="000000" w:themeColor="text1"/>
            </w:rPr>
            <w:lastRenderedPageBreak/>
            <w:t>Оглавление</w:t>
          </w:r>
        </w:p>
        <w:p w:rsidR="00472758" w:rsidRDefault="000D4201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0D420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_Toc111375306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3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7">
            <w:r w:rsidR="000D4201">
              <w:rPr>
                <w:webHidden/>
              </w:rPr>
              <w:t xml:space="preserve">3. Место дисциплины в структуре </w:t>
            </w:r>
            <w:r w:rsidR="000D4201">
              <w:t>образовательной программы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_Toc111375307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4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0D420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_Toc111375308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4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0D4201">
              <w:rPr>
                <w:webHidden/>
              </w:rPr>
              <w:t>5.1. Содержание дисциплины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_Toc111375309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4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0D4201">
              <w:rPr>
                <w:webHidden/>
              </w:rPr>
              <w:t>5.2. Учебно – тематический план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_Toc111375310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5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0D4201">
              <w:rPr>
                <w:webHidden/>
              </w:rPr>
              <w:t>5.3. Содержание семинаров, практических занятий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_Toc111375311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7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0D420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_Toc111375312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8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0D420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_Toc111375313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8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0D420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_Toc111375314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9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0D420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_Toc111375315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10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0D420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_Toc111375316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13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0D420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_Toc111375317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14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0D4201">
              <w:rPr>
                <w:webHidden/>
              </w:rPr>
              <w:t>10. Методические указания для обучающихся по освоению дисциплины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_Toc111375318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16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0D4201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_Toc111375319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16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61642A">
          <w:pPr>
            <w:pStyle w:val="14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0D420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D4201">
              <w:rPr>
                <w:webHidden/>
              </w:rPr>
              <w:fldChar w:fldCharType="begin"/>
            </w:r>
            <w:r w:rsidR="000D4201">
              <w:rPr>
                <w:webHidden/>
              </w:rPr>
              <w:instrText>PAGEREF _Toc111375320 \h</w:instrText>
            </w:r>
            <w:r w:rsidR="000D4201">
              <w:rPr>
                <w:webHidden/>
              </w:rPr>
            </w:r>
            <w:r w:rsidR="000D4201">
              <w:rPr>
                <w:webHidden/>
              </w:rPr>
              <w:fldChar w:fldCharType="separate"/>
            </w:r>
            <w:r w:rsidR="000D4201">
              <w:tab/>
              <w:t>17</w:t>
            </w:r>
            <w:r w:rsidR="000D4201">
              <w:rPr>
                <w:webHidden/>
              </w:rPr>
              <w:fldChar w:fldCharType="end"/>
            </w:r>
          </w:hyperlink>
        </w:p>
        <w:p w:rsidR="00472758" w:rsidRDefault="000D4201">
          <w:pPr>
            <w:ind w:firstLine="0"/>
          </w:pPr>
          <w:r>
            <w:fldChar w:fldCharType="end"/>
          </w:r>
        </w:p>
      </w:sdtContent>
    </w:sdt>
    <w:p w:rsidR="00472758" w:rsidRDefault="00472758">
      <w:pPr>
        <w:widowControl/>
        <w:spacing w:after="200" w:line="276" w:lineRule="auto"/>
        <w:ind w:firstLine="0"/>
        <w:jc w:val="left"/>
      </w:pPr>
    </w:p>
    <w:p w:rsidR="00472758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472758" w:rsidRDefault="000D4201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472758" w:rsidRDefault="000D4201">
      <w:r>
        <w:t>«Архитектура и дизайн программного обеспечения».</w:t>
      </w:r>
    </w:p>
    <w:p w:rsidR="00472758" w:rsidRDefault="00472758"/>
    <w:p w:rsidR="00472758" w:rsidRPr="00AB18F6" w:rsidRDefault="000D4201" w:rsidP="00AB18F6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874"/>
        <w:gridCol w:w="2723"/>
        <w:gridCol w:w="2614"/>
        <w:gridCol w:w="3465"/>
      </w:tblGrid>
      <w:tr w:rsidR="00DC5496" w:rsidRPr="00DC5496" w:rsidTr="00DC5496">
        <w:tc>
          <w:tcPr>
            <w:tcW w:w="1874" w:type="dxa"/>
          </w:tcPr>
          <w:p w:rsidR="00DC5496" w:rsidRPr="00DC5496" w:rsidRDefault="00DC5496" w:rsidP="00CC72AF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bookmarkStart w:id="2" w:name="_Toc111375307"/>
            <w:r w:rsidRPr="00DC5496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723" w:type="dxa"/>
          </w:tcPr>
          <w:p w:rsidR="00DC5496" w:rsidRPr="00DC5496" w:rsidRDefault="00DC5496" w:rsidP="00CC72AF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C5496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14" w:type="dxa"/>
          </w:tcPr>
          <w:p w:rsidR="00DC5496" w:rsidRPr="00DC5496" w:rsidRDefault="00DC5496" w:rsidP="00CC72AF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C5496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65" w:type="dxa"/>
          </w:tcPr>
          <w:p w:rsidR="00DC5496" w:rsidRPr="00DC5496" w:rsidRDefault="00DC5496" w:rsidP="00CC72AF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C5496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C5496" w:rsidRPr="00DC5496" w:rsidTr="00F4377D">
        <w:tc>
          <w:tcPr>
            <w:tcW w:w="1874" w:type="dxa"/>
            <w:vMerge w:val="restart"/>
          </w:tcPr>
          <w:p w:rsidR="00DC5496" w:rsidRPr="00F4377D" w:rsidRDefault="00DC5496" w:rsidP="00DC5496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>ПКП-6</w:t>
            </w:r>
          </w:p>
        </w:tc>
        <w:tc>
          <w:tcPr>
            <w:tcW w:w="2723" w:type="dxa"/>
            <w:vMerge w:val="restart"/>
            <w:shd w:val="clear" w:color="auto" w:fill="auto"/>
          </w:tcPr>
          <w:p w:rsidR="00DC5496" w:rsidRPr="00F4377D" w:rsidRDefault="00DC5496" w:rsidP="00F4377D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</w:t>
            </w:r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496" w:rsidRPr="00F4377D" w:rsidRDefault="00DC5496" w:rsidP="00F4377D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4377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:rsidR="00DC5496" w:rsidRPr="00F4377D" w:rsidRDefault="00DC5496" w:rsidP="00F4377D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65" w:type="dxa"/>
          </w:tcPr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Знать:</w:t>
            </w:r>
          </w:p>
          <w:p w:rsidR="00CC72AF" w:rsidRPr="00F4377D" w:rsidRDefault="00CC72AF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архитектуры современных инструментальных </w:t>
            </w:r>
            <w:r w:rsidRPr="00F4377D">
              <w:rPr>
                <w:color w:val="000000" w:themeColor="text1"/>
                <w:sz w:val="24"/>
                <w:szCs w:val="24"/>
              </w:rPr>
              <w:t>средств реализации моделей машинного обучения</w:t>
            </w:r>
          </w:p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Уметь:</w:t>
            </w:r>
          </w:p>
          <w:p w:rsidR="00CC72AF" w:rsidRPr="00F4377D" w:rsidRDefault="00CC72AF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интегрировать </w:t>
            </w:r>
            <w:r w:rsidRPr="00F4377D">
              <w:rPr>
                <w:color w:val="000000" w:themeColor="text1"/>
                <w:sz w:val="24"/>
                <w:szCs w:val="24"/>
              </w:rPr>
              <w:t>модели машинного обучения</w:t>
            </w:r>
          </w:p>
        </w:tc>
      </w:tr>
      <w:tr w:rsidR="00DC5496" w:rsidRPr="00DC5496" w:rsidTr="00F4377D">
        <w:tc>
          <w:tcPr>
            <w:tcW w:w="1874" w:type="dxa"/>
            <w:vMerge/>
          </w:tcPr>
          <w:p w:rsidR="00DC5496" w:rsidRPr="00F4377D" w:rsidRDefault="00DC5496" w:rsidP="00DC5496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614" w:type="dxa"/>
          </w:tcPr>
          <w:p w:rsidR="00DC5496" w:rsidRPr="00F4377D" w:rsidRDefault="00DC5496" w:rsidP="00F4377D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4377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2.Владеет практическим навыком интеграции компонент моделей машинного обучения.</w:t>
            </w:r>
          </w:p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465" w:type="dxa"/>
          </w:tcPr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Знать:</w:t>
            </w:r>
          </w:p>
          <w:p w:rsidR="00CC72AF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основы </w:t>
            </w:r>
            <w:r w:rsidRPr="00F4377D">
              <w:rPr>
                <w:color w:val="000000" w:themeColor="text1"/>
                <w:sz w:val="24"/>
                <w:szCs w:val="24"/>
              </w:rPr>
              <w:t>интеграции компонент моделей машинного обучения</w:t>
            </w:r>
          </w:p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Уметь:</w:t>
            </w:r>
          </w:p>
          <w:p w:rsidR="00CC72AF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color w:val="000000" w:themeColor="text1"/>
                <w:sz w:val="24"/>
                <w:szCs w:val="24"/>
              </w:rPr>
              <w:t>интегрировать компоненты моделей машинного обучения.</w:t>
            </w:r>
          </w:p>
        </w:tc>
      </w:tr>
      <w:tr w:rsidR="00DC5496" w:rsidRPr="00DC5496" w:rsidTr="00F4377D">
        <w:tc>
          <w:tcPr>
            <w:tcW w:w="1874" w:type="dxa"/>
            <w:vMerge/>
          </w:tcPr>
          <w:p w:rsidR="00DC5496" w:rsidRPr="00F4377D" w:rsidRDefault="00DC5496" w:rsidP="00DC5496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614" w:type="dxa"/>
          </w:tcPr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color w:val="000000" w:themeColor="text1"/>
                <w:sz w:val="24"/>
                <w:szCs w:val="24"/>
              </w:rPr>
              <w:t>3.Владеет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3465" w:type="dxa"/>
          </w:tcPr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Знать:</w:t>
            </w:r>
          </w:p>
          <w:p w:rsidR="00CC72AF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способы </w:t>
            </w:r>
            <w:r w:rsidRPr="00F4377D">
              <w:rPr>
                <w:color w:val="000000" w:themeColor="text1"/>
                <w:sz w:val="24"/>
                <w:szCs w:val="24"/>
              </w:rPr>
              <w:t>сборки и развертывания многокомпонентных моделей машинного обучения</w:t>
            </w:r>
          </w:p>
          <w:p w:rsidR="00DC5496" w:rsidRPr="00F4377D" w:rsidRDefault="00DC5496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Уметь:</w:t>
            </w:r>
          </w:p>
          <w:p w:rsidR="00CC72AF" w:rsidRPr="00F4377D" w:rsidRDefault="00CC72AF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color w:val="000000" w:themeColor="text1"/>
                <w:sz w:val="24"/>
                <w:szCs w:val="24"/>
              </w:rPr>
              <w:t>собирать и развертывать многокомпонентные модели машинного обучения</w:t>
            </w:r>
          </w:p>
        </w:tc>
      </w:tr>
    </w:tbl>
    <w:p w:rsidR="00DC5496" w:rsidRPr="00DC5496" w:rsidRDefault="00DC5496" w:rsidP="00DC5496"/>
    <w:p w:rsidR="00472758" w:rsidRDefault="000D4201">
      <w:pPr>
        <w:pStyle w:val="1"/>
      </w:pPr>
      <w:r>
        <w:t>3. Место дисциплины в структуре образовательной программы</w:t>
      </w:r>
      <w:bookmarkEnd w:id="2"/>
    </w:p>
    <w:p w:rsidR="000D4201" w:rsidRDefault="000D4201" w:rsidP="000D4201">
      <w:pPr>
        <w:spacing w:line="360" w:lineRule="auto"/>
      </w:pPr>
      <w:r>
        <w:t>Дисциплина «</w:t>
      </w:r>
      <w:r>
        <w:rPr>
          <w:rFonts w:eastAsia="Droid Sans Fallback" w:cs="Droid Sans Devanagari"/>
          <w:lang w:eastAsia="zh-CN" w:bidi="hi-IN"/>
        </w:rPr>
        <w:t>Архитектура и дизайн программного обеспечения</w:t>
      </w:r>
      <w:r>
        <w:t xml:space="preserve">» относится к Циклу профиля (элективный) по направлению подготовки </w:t>
      </w:r>
      <w:r w:rsidR="00DC5496">
        <w:t>01.03.02</w:t>
      </w:r>
      <w:r>
        <w:t xml:space="preserve"> - Прикладная </w:t>
      </w:r>
      <w:r w:rsidR="00DC5496">
        <w:t xml:space="preserve">математика и </w:t>
      </w:r>
      <w:r>
        <w:t>информатика, ОП «</w:t>
      </w:r>
      <w:r w:rsidR="00DC5496">
        <w:t>Прикладное машинное обучение</w:t>
      </w:r>
      <w:r>
        <w:t xml:space="preserve">». </w:t>
      </w:r>
    </w:p>
    <w:p w:rsidR="000D4201" w:rsidRDefault="000D4201"/>
    <w:p w:rsidR="00472758" w:rsidRDefault="000D4201" w:rsidP="000D420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lastRenderedPageBreak/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472758" w:rsidRDefault="00472758">
      <w:pPr>
        <w:pStyle w:val="aa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472758" w:rsidRDefault="00472758">
      <w:pPr>
        <w:rPr>
          <w:b/>
          <w:bCs/>
          <w:szCs w:val="28"/>
        </w:rPr>
      </w:pPr>
    </w:p>
    <w:p w:rsidR="00472758" w:rsidRDefault="000D4201" w:rsidP="000D4201">
      <w:pPr>
        <w:pStyle w:val="1"/>
        <w:spacing w:line="360" w:lineRule="auto"/>
      </w:pPr>
      <w:bookmarkStart w:id="3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"/>
    </w:p>
    <w:p w:rsidR="00472758" w:rsidRDefault="000D4201" w:rsidP="000D4201">
      <w:pPr>
        <w:pStyle w:val="1"/>
        <w:spacing w:line="360" w:lineRule="auto"/>
      </w:pPr>
      <w:bookmarkStart w:id="4" w:name="_Toc111375309"/>
      <w:r>
        <w:t>5.1. Содержание дисциплины</w:t>
      </w:r>
      <w:bookmarkEnd w:id="4"/>
    </w:p>
    <w:p w:rsidR="00472758" w:rsidRDefault="000D4201" w:rsidP="000D420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1. Архитектуры программных систем</w:t>
      </w:r>
    </w:p>
    <w:p w:rsidR="00472758" w:rsidRDefault="000D4201" w:rsidP="000D4201">
      <w:pPr>
        <w:spacing w:line="360" w:lineRule="auto"/>
        <w:rPr>
          <w:szCs w:val="28"/>
        </w:rPr>
      </w:pPr>
      <w:r>
        <w:rPr>
          <w:szCs w:val="28"/>
        </w:rPr>
        <w:t>Архитектурные образцы, эталонные модели и эталонные варианты архитектур. Архитектурные структуры и представления. Архитектуры, основанные на уровнях абстракции. Архитектуры, основанные на портах. Архитектуры, основанные на потоках данных. Архитектуры независимых компонентов. Сервис ориентированные архитектуры (SOA).</w:t>
      </w:r>
    </w:p>
    <w:p w:rsidR="00472758" w:rsidRDefault="000D4201" w:rsidP="000D420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2. Архитектурные представления программных систем</w:t>
      </w:r>
    </w:p>
    <w:p w:rsidR="00472758" w:rsidRDefault="000D4201" w:rsidP="000D4201">
      <w:pPr>
        <w:spacing w:line="360" w:lineRule="auto"/>
        <w:rPr>
          <w:szCs w:val="28"/>
        </w:rPr>
      </w:pPr>
      <w:r>
        <w:rPr>
          <w:szCs w:val="28"/>
        </w:rPr>
        <w:t xml:space="preserve">Архитектурный вид – структура многослойной программной системы. Архитектурный вид – размещение программной системы. Архитектурный вид – размещение программной системы, основанной на потоках данных. Архитектурный вид – распределение работ по группам разработчиков. </w:t>
      </w:r>
    </w:p>
    <w:p w:rsidR="00AB18F6" w:rsidRDefault="00AB18F6" w:rsidP="000D4201">
      <w:pPr>
        <w:spacing w:line="360" w:lineRule="auto"/>
        <w:rPr>
          <w:b/>
          <w:szCs w:val="28"/>
        </w:rPr>
      </w:pPr>
    </w:p>
    <w:p w:rsidR="00AB18F6" w:rsidRDefault="00AB18F6" w:rsidP="000D4201">
      <w:pPr>
        <w:spacing w:line="360" w:lineRule="auto"/>
        <w:rPr>
          <w:b/>
          <w:szCs w:val="28"/>
        </w:rPr>
      </w:pPr>
    </w:p>
    <w:p w:rsidR="00472758" w:rsidRDefault="000D4201" w:rsidP="000D4201">
      <w:pPr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>Тема 3. Модульность</w:t>
      </w:r>
    </w:p>
    <w:p w:rsidR="00472758" w:rsidRDefault="000D4201" w:rsidP="000D4201">
      <w:pPr>
        <w:spacing w:line="360" w:lineRule="auto"/>
        <w:rPr>
          <w:szCs w:val="28"/>
        </w:rPr>
      </w:pPr>
      <w:r>
        <w:rPr>
          <w:szCs w:val="28"/>
        </w:rPr>
        <w:t xml:space="preserve">Модули, модульно-интерфейсный подход, модельное программирование. Обоснование модульности. Внутренняя характеристика модуля – связанность (прочность). Сцепление модулей – внешняя характеристика модуля. </w:t>
      </w:r>
    </w:p>
    <w:p w:rsidR="00472758" w:rsidRDefault="000D4201" w:rsidP="000D420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Сложность программной системы</w:t>
      </w:r>
    </w:p>
    <w:p w:rsidR="00472758" w:rsidRDefault="000D4201" w:rsidP="000D4201">
      <w:pPr>
        <w:spacing w:line="360" w:lineRule="auto"/>
        <w:rPr>
          <w:szCs w:val="28"/>
        </w:rPr>
      </w:pPr>
      <w:r>
        <w:rPr>
          <w:szCs w:val="28"/>
        </w:rPr>
        <w:t xml:space="preserve">Методы оценки сложности. Оценка сложности на основе связанности и сцепления модулей. </w:t>
      </w:r>
    </w:p>
    <w:p w:rsidR="00472758" w:rsidRDefault="000D4201" w:rsidP="000D420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5. Представление архитектуры программных систем</w:t>
      </w:r>
    </w:p>
    <w:p w:rsidR="00472758" w:rsidRDefault="000D4201" w:rsidP="000D4201">
      <w:pPr>
        <w:spacing w:line="360" w:lineRule="auto"/>
        <w:rPr>
          <w:szCs w:val="28"/>
        </w:rPr>
      </w:pPr>
      <w:r>
        <w:rPr>
          <w:szCs w:val="28"/>
        </w:rPr>
        <w:t xml:space="preserve">Модульно-интерфейсный подход. Объектно-ориентированный подход. Компонентный подход. </w:t>
      </w:r>
    </w:p>
    <w:p w:rsidR="00472758" w:rsidRDefault="000D4201" w:rsidP="000D420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6. Методы структурного проектирования</w:t>
      </w:r>
    </w:p>
    <w:p w:rsidR="00472758" w:rsidRDefault="000D4201" w:rsidP="000D4201">
      <w:pPr>
        <w:spacing w:line="360" w:lineRule="auto"/>
        <w:rPr>
          <w:szCs w:val="28"/>
        </w:rPr>
      </w:pPr>
      <w:r>
        <w:rPr>
          <w:szCs w:val="28"/>
        </w:rPr>
        <w:t xml:space="preserve">Методы восходящей разработки. Методы нисходящей разработки. Особенности структурного проектирования. </w:t>
      </w:r>
    </w:p>
    <w:p w:rsidR="00472758" w:rsidRDefault="000D4201" w:rsidP="000D420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7. Формальное описание методики разработки модульной архитектуры программной системы</w:t>
      </w:r>
    </w:p>
    <w:p w:rsidR="00472758" w:rsidRDefault="000D4201" w:rsidP="000D4201">
      <w:pPr>
        <w:spacing w:line="360" w:lineRule="auto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». 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 xml:space="preserve">». 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методологии.</w:t>
      </w:r>
    </w:p>
    <w:p w:rsidR="00472758" w:rsidRDefault="000D4201" w:rsidP="000D420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8. </w:t>
      </w:r>
      <w:proofErr w:type="spellStart"/>
      <w:r>
        <w:rPr>
          <w:b/>
          <w:szCs w:val="28"/>
        </w:rPr>
        <w:t>Рефакторинг</w:t>
      </w:r>
      <w:proofErr w:type="spellEnd"/>
      <w:r>
        <w:rPr>
          <w:b/>
          <w:szCs w:val="28"/>
        </w:rPr>
        <w:t xml:space="preserve"> программных систем</w:t>
      </w:r>
    </w:p>
    <w:p w:rsidR="000D4201" w:rsidRDefault="000D4201" w:rsidP="000D4201">
      <w:pPr>
        <w:spacing w:line="360" w:lineRule="auto"/>
        <w:rPr>
          <w:szCs w:val="28"/>
        </w:rPr>
      </w:pPr>
      <w:r>
        <w:rPr>
          <w:szCs w:val="28"/>
        </w:rPr>
        <w:t xml:space="preserve">Потребность в архитектурном </w:t>
      </w:r>
      <w:proofErr w:type="spellStart"/>
      <w:r>
        <w:rPr>
          <w:szCs w:val="28"/>
        </w:rPr>
        <w:t>рефакторинге</w:t>
      </w:r>
      <w:proofErr w:type="spellEnd"/>
      <w:r>
        <w:rPr>
          <w:szCs w:val="28"/>
        </w:rPr>
        <w:t xml:space="preserve">. Построение архитектуры программного средства по ее программному коду. </w:t>
      </w: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многослойной иерархической программной системы. Возможные подходы к созданию программных средств. Представление созданной архитектуры программного средства. Анализ на соответствие послойной архитектуре (выделение слоев). Коррекция (трансформация) архитектуры в интересах ее </w:t>
      </w:r>
      <w:proofErr w:type="spellStart"/>
      <w:r>
        <w:rPr>
          <w:szCs w:val="28"/>
        </w:rPr>
        <w:t>рефакторинга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в интересах повышения производительности ИС.</w:t>
      </w:r>
      <w:bookmarkStart w:id="5" w:name="_Hlk126366812"/>
      <w:bookmarkStart w:id="6" w:name="_Toc111375310"/>
      <w:bookmarkEnd w:id="5"/>
    </w:p>
    <w:p w:rsidR="000D4201" w:rsidRDefault="000D4201">
      <w:pPr>
        <w:widowControl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472758" w:rsidRDefault="000D4201" w:rsidP="000D4201">
      <w:pPr>
        <w:pStyle w:val="1"/>
        <w:ind w:firstLine="0"/>
      </w:pPr>
      <w:r>
        <w:lastRenderedPageBreak/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6"/>
    </w:p>
    <w:p w:rsidR="00472758" w:rsidRDefault="00472758">
      <w:pPr>
        <w:rPr>
          <w:b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418"/>
        <w:gridCol w:w="1889"/>
      </w:tblGrid>
      <w:tr w:rsidR="00472758" w:rsidTr="008D421C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0D4201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0D4201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0D4201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0D4201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0D4201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Tr="008D421C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0D4201" w:rsidRDefault="000D4201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0D4201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Tr="008D421C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D4201"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0D4201" w:rsidRPr="000D4201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Tr="008D421C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контрольная работа</w:t>
            </w:r>
          </w:p>
        </w:tc>
      </w:tr>
      <w:tr w:rsidR="000D4201" w:rsidTr="008D421C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0D4201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8D421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контрольная работа</w:t>
            </w:r>
          </w:p>
        </w:tc>
      </w:tr>
      <w:tr w:rsidR="000D4201" w:rsidTr="008D421C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Модульность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0D4201" w:rsidTr="008D421C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0D4201" w:rsidTr="008D421C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0D4201" w:rsidTr="008D421C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0D4201">
              <w:rPr>
                <w:sz w:val="24"/>
                <w:szCs w:val="24"/>
              </w:rPr>
              <w:t>1</w:t>
            </w:r>
            <w:r w:rsidRPr="000D420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Tr="008D421C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0D4201" w:rsidTr="008D421C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D4201">
              <w:rPr>
                <w:sz w:val="24"/>
                <w:szCs w:val="24"/>
              </w:rPr>
              <w:t>Рефакторинг</w:t>
            </w:r>
            <w:proofErr w:type="spellEnd"/>
            <w:r w:rsidRPr="000D4201">
              <w:rPr>
                <w:sz w:val="24"/>
                <w:szCs w:val="24"/>
              </w:rPr>
              <w:t xml:space="preserve"> программных систем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8D421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30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0D4201" w:rsidTr="008D421C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Pr="000D4201">
              <w:rPr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Pr="000D4201">
              <w:rPr>
                <w:sz w:val="24"/>
                <w:szCs w:val="24"/>
              </w:rPr>
              <w:t>34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Pr="000D4201">
              <w:rPr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Pr="000D4201">
              <w:rPr>
                <w:sz w:val="24"/>
                <w:szCs w:val="24"/>
              </w:rPr>
              <w:t>18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Pr="000D4201">
              <w:rPr>
                <w:sz w:val="24"/>
                <w:szCs w:val="24"/>
              </w:rPr>
              <w:t>74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0D4201" w:rsidTr="008D421C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D421C" w:rsidRDefault="008D421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31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D421C" w:rsidRDefault="008D421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D421C" w:rsidRDefault="008D421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D421C" w:rsidRDefault="008D421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69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472758" w:rsidRDefault="00472758">
      <w:pPr>
        <w:pStyle w:val="aa"/>
        <w:jc w:val="both"/>
        <w:rPr>
          <w:szCs w:val="28"/>
        </w:rPr>
      </w:pPr>
    </w:p>
    <w:p w:rsidR="00472758" w:rsidRPr="00230A3C" w:rsidRDefault="000D4201">
      <w:pPr>
        <w:pStyle w:val="1"/>
        <w:rPr>
          <w:color w:val="FF0000"/>
        </w:rPr>
      </w:pPr>
      <w:bookmarkStart w:id="7" w:name="_Toc111375311"/>
      <w:r>
        <w:t>5.3. Содержание семинаров, практических занятий</w:t>
      </w:r>
      <w:bookmarkEnd w:id="7"/>
      <w:r w:rsidR="00230A3C">
        <w:t xml:space="preserve"> </w:t>
      </w:r>
      <w:bookmarkStart w:id="8" w:name="_GoBack"/>
      <w:bookmarkEnd w:id="8"/>
    </w:p>
    <w:tbl>
      <w:tblPr>
        <w:tblStyle w:val="TableGrid"/>
        <w:tblW w:w="10632" w:type="dxa"/>
        <w:tblInd w:w="-5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447"/>
        <w:gridCol w:w="5731"/>
        <w:gridCol w:w="2454"/>
      </w:tblGrid>
      <w:tr w:rsidR="00472758" w:rsidTr="00AB18F6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72758" w:rsidTr="00AB18F6">
        <w:trPr>
          <w:trHeight w:val="33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 xml:space="preserve">Методология решения задач проектирования по Г. Майерсу. Структуры “компонент и соединитель” </w:t>
            </w:r>
          </w:p>
          <w:p w:rsidR="005330E1" w:rsidRDefault="005330E1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  <w:p w:rsidR="00472758" w:rsidRPr="008D421C" w:rsidRDefault="000D4201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>Рекомендуемые источники:</w:t>
            </w:r>
          </w:p>
          <w:p w:rsidR="00472758" w:rsidRPr="005330E1" w:rsidRDefault="000D4201">
            <w:pPr>
              <w:ind w:firstLine="0"/>
              <w:rPr>
                <w:i/>
                <w:sz w:val="24"/>
                <w:szCs w:val="24"/>
                <w:lang w:val="en-US"/>
              </w:rPr>
            </w:pPr>
            <w:r w:rsidRPr="005330E1">
              <w:rPr>
                <w:i/>
                <w:sz w:val="24"/>
                <w:szCs w:val="24"/>
              </w:rPr>
              <w:t>8.[1</w:t>
            </w:r>
            <w:proofErr w:type="gramStart"/>
            <w:r w:rsidRPr="005330E1">
              <w:rPr>
                <w:i/>
                <w:sz w:val="24"/>
                <w:szCs w:val="24"/>
              </w:rPr>
              <w:t>],[</w:t>
            </w:r>
            <w:proofErr w:type="gramEnd"/>
            <w:r w:rsidRPr="005330E1">
              <w:rPr>
                <w:i/>
                <w:sz w:val="24"/>
                <w:szCs w:val="24"/>
              </w:rPr>
              <w:t>2]</w:t>
            </w:r>
            <w:r w:rsidRPr="005330E1">
              <w:rPr>
                <w:i/>
                <w:sz w:val="24"/>
                <w:szCs w:val="24"/>
                <w:lang w:val="en-US"/>
              </w:rPr>
              <w:t>,[4]</w:t>
            </w:r>
          </w:p>
          <w:p w:rsidR="00472758" w:rsidRPr="008D421C" w:rsidRDefault="0047275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72758" w:rsidTr="00AB18F6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 xml:space="preserve">Унифицированный язык моделирования </w:t>
            </w:r>
            <w:r w:rsidRPr="008D421C">
              <w:rPr>
                <w:bCs/>
                <w:sz w:val="24"/>
                <w:szCs w:val="24"/>
                <w:lang w:val="en-US"/>
              </w:rPr>
              <w:t>UML</w:t>
            </w:r>
            <w:r w:rsidRPr="008D421C">
              <w:rPr>
                <w:bCs/>
                <w:sz w:val="24"/>
                <w:szCs w:val="24"/>
              </w:rPr>
              <w:t xml:space="preserve">. Использование базовых диаграмм </w:t>
            </w:r>
            <w:r w:rsidRPr="008D421C">
              <w:rPr>
                <w:bCs/>
                <w:sz w:val="24"/>
                <w:szCs w:val="24"/>
                <w:lang w:val="en-US"/>
              </w:rPr>
              <w:t>UML</w:t>
            </w:r>
            <w:r w:rsidRPr="008D421C">
              <w:rPr>
                <w:bCs/>
                <w:sz w:val="24"/>
                <w:szCs w:val="24"/>
              </w:rPr>
              <w:t xml:space="preserve"> при проектировании </w:t>
            </w:r>
            <w:proofErr w:type="gramStart"/>
            <w:r w:rsidRPr="008D421C">
              <w:rPr>
                <w:bCs/>
                <w:sz w:val="24"/>
                <w:szCs w:val="24"/>
              </w:rPr>
              <w:t>ПО :</w:t>
            </w:r>
            <w:proofErr w:type="gramEnd"/>
            <w:r w:rsidRPr="008D421C">
              <w:rPr>
                <w:bCs/>
                <w:sz w:val="24"/>
                <w:szCs w:val="24"/>
              </w:rPr>
              <w:t xml:space="preserve"> - основные понятия </w:t>
            </w:r>
            <w:r w:rsidRPr="008D421C">
              <w:rPr>
                <w:bCs/>
                <w:sz w:val="24"/>
                <w:szCs w:val="24"/>
                <w:lang w:val="en-US"/>
              </w:rPr>
              <w:t>UML</w:t>
            </w:r>
            <w:r w:rsidRPr="008D421C">
              <w:rPr>
                <w:bCs/>
                <w:sz w:val="24"/>
                <w:szCs w:val="24"/>
              </w:rPr>
              <w:t>, - диаграммы прецедентов, - диаграммы классов, - диаграммы взаимодействий, - диаграммы последовательности действий, - диаграммы состояний, компонентные диаграммы.</w:t>
            </w:r>
          </w:p>
          <w:p w:rsidR="00472758" w:rsidRPr="008D421C" w:rsidRDefault="0047275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  <w:p w:rsidR="005330E1" w:rsidRPr="008D421C" w:rsidRDefault="005330E1" w:rsidP="005330E1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>Рекомендуемые источники:</w:t>
            </w:r>
          </w:p>
          <w:p w:rsidR="00472758" w:rsidRPr="005330E1" w:rsidRDefault="005330E1" w:rsidP="005330E1">
            <w:pPr>
              <w:ind w:firstLine="0"/>
              <w:rPr>
                <w:i/>
                <w:sz w:val="24"/>
                <w:szCs w:val="24"/>
                <w:lang w:val="en-US"/>
              </w:rPr>
            </w:pPr>
            <w:r w:rsidRPr="005330E1">
              <w:rPr>
                <w:i/>
                <w:sz w:val="24"/>
                <w:szCs w:val="24"/>
              </w:rPr>
              <w:t>8.[1],[2]</w:t>
            </w:r>
            <w:r w:rsidRPr="005330E1">
              <w:rPr>
                <w:i/>
                <w:sz w:val="24"/>
                <w:szCs w:val="24"/>
                <w:lang w:val="en-US"/>
              </w:rPr>
              <w:t>,[4]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72758" w:rsidTr="00AB18F6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Модульность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  <w:lang w:val="en-US"/>
              </w:rPr>
              <w:t>UML</w:t>
            </w:r>
            <w:r w:rsidRPr="008D421C">
              <w:rPr>
                <w:bCs/>
                <w:sz w:val="24"/>
                <w:szCs w:val="24"/>
              </w:rPr>
              <w:t>. Диаграммы пакетов</w:t>
            </w:r>
          </w:p>
          <w:p w:rsidR="005330E1" w:rsidRPr="008D421C" w:rsidRDefault="005330E1" w:rsidP="005330E1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0E1" w:rsidRPr="005330E1" w:rsidRDefault="005330E1" w:rsidP="005330E1">
            <w:pPr>
              <w:ind w:firstLine="0"/>
              <w:rPr>
                <w:i/>
                <w:sz w:val="24"/>
                <w:szCs w:val="24"/>
                <w:lang w:val="en-US"/>
              </w:rPr>
            </w:pPr>
            <w:r w:rsidRPr="005330E1">
              <w:rPr>
                <w:i/>
                <w:sz w:val="24"/>
                <w:szCs w:val="24"/>
              </w:rPr>
              <w:t>8.[1</w:t>
            </w:r>
            <w:proofErr w:type="gramStart"/>
            <w:r w:rsidRPr="005330E1">
              <w:rPr>
                <w:i/>
                <w:sz w:val="24"/>
                <w:szCs w:val="24"/>
              </w:rPr>
              <w:t>],[</w:t>
            </w:r>
            <w:proofErr w:type="gramEnd"/>
            <w:r w:rsidRPr="005330E1">
              <w:rPr>
                <w:i/>
                <w:sz w:val="24"/>
                <w:szCs w:val="24"/>
              </w:rPr>
              <w:t>2]</w:t>
            </w:r>
            <w:r w:rsidRPr="005330E1">
              <w:rPr>
                <w:i/>
                <w:sz w:val="24"/>
                <w:szCs w:val="24"/>
                <w:lang w:val="en-US"/>
              </w:rPr>
              <w:t>,[4]</w:t>
            </w:r>
          </w:p>
          <w:p w:rsidR="00472758" w:rsidRPr="008D421C" w:rsidRDefault="00472758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72758" w:rsidTr="00AB18F6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 xml:space="preserve">Методы оценки </w:t>
            </w:r>
          </w:p>
          <w:p w:rsidR="005330E1" w:rsidRPr="008D421C" w:rsidRDefault="005330E1" w:rsidP="005330E1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0E1" w:rsidRPr="005330E1" w:rsidRDefault="005330E1" w:rsidP="005330E1">
            <w:pPr>
              <w:ind w:firstLine="0"/>
              <w:rPr>
                <w:i/>
                <w:sz w:val="24"/>
                <w:szCs w:val="24"/>
                <w:lang w:val="en-US"/>
              </w:rPr>
            </w:pPr>
            <w:r w:rsidRPr="005330E1">
              <w:rPr>
                <w:i/>
                <w:sz w:val="24"/>
                <w:szCs w:val="24"/>
              </w:rPr>
              <w:t>8.[1</w:t>
            </w:r>
            <w:proofErr w:type="gramStart"/>
            <w:r w:rsidRPr="005330E1">
              <w:rPr>
                <w:i/>
                <w:sz w:val="24"/>
                <w:szCs w:val="24"/>
              </w:rPr>
              <w:t>],[</w:t>
            </w:r>
            <w:proofErr w:type="gramEnd"/>
            <w:r w:rsidRPr="005330E1">
              <w:rPr>
                <w:i/>
                <w:sz w:val="24"/>
                <w:szCs w:val="24"/>
              </w:rPr>
              <w:t>2]</w:t>
            </w:r>
            <w:r w:rsidRPr="005330E1">
              <w:rPr>
                <w:i/>
                <w:sz w:val="24"/>
                <w:szCs w:val="24"/>
                <w:lang w:val="en-US"/>
              </w:rPr>
              <w:t>,[</w:t>
            </w:r>
            <w:r>
              <w:rPr>
                <w:i/>
                <w:sz w:val="24"/>
                <w:szCs w:val="24"/>
              </w:rPr>
              <w:t>3</w:t>
            </w:r>
            <w:r w:rsidRPr="005330E1">
              <w:rPr>
                <w:i/>
                <w:sz w:val="24"/>
                <w:szCs w:val="24"/>
                <w:lang w:val="en-US"/>
              </w:rPr>
              <w:t>]</w:t>
            </w:r>
          </w:p>
          <w:p w:rsidR="00472758" w:rsidRPr="008D421C" w:rsidRDefault="00472758">
            <w:pPr>
              <w:spacing w:line="278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 xml:space="preserve">Интерактивная форма, практикум по решению задач по тематике занятия и </w:t>
            </w:r>
            <w:r w:rsidRPr="008D421C">
              <w:rPr>
                <w:bCs/>
                <w:sz w:val="24"/>
                <w:szCs w:val="24"/>
              </w:rPr>
              <w:lastRenderedPageBreak/>
              <w:t>коллективное обсуждение решений</w:t>
            </w:r>
          </w:p>
        </w:tc>
      </w:tr>
      <w:tr w:rsidR="00472758" w:rsidTr="00AB18F6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lastRenderedPageBreak/>
              <w:t>Представление архитектуры программных систем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  <w:lang w:val="en-US"/>
              </w:rPr>
              <w:t>UML</w:t>
            </w:r>
            <w:r w:rsidRPr="008D421C">
              <w:rPr>
                <w:bCs/>
                <w:sz w:val="24"/>
                <w:szCs w:val="24"/>
              </w:rPr>
              <w:t>. Диаграммы компонентов. Диаграммы развертывания</w:t>
            </w:r>
          </w:p>
          <w:p w:rsidR="005330E1" w:rsidRPr="008D421C" w:rsidRDefault="005330E1" w:rsidP="005330E1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0E1" w:rsidRPr="005330E1" w:rsidRDefault="005330E1" w:rsidP="005330E1">
            <w:pPr>
              <w:ind w:firstLine="0"/>
              <w:rPr>
                <w:i/>
                <w:sz w:val="24"/>
                <w:szCs w:val="24"/>
              </w:rPr>
            </w:pPr>
            <w:r w:rsidRPr="005330E1">
              <w:rPr>
                <w:i/>
                <w:sz w:val="24"/>
                <w:szCs w:val="24"/>
              </w:rPr>
              <w:t>8.[1</w:t>
            </w:r>
            <w:proofErr w:type="gramStart"/>
            <w:r w:rsidRPr="005330E1">
              <w:rPr>
                <w:i/>
                <w:sz w:val="24"/>
                <w:szCs w:val="24"/>
              </w:rPr>
              <w:t>],[</w:t>
            </w:r>
            <w:proofErr w:type="gramEnd"/>
            <w:r w:rsidRPr="005330E1">
              <w:rPr>
                <w:i/>
                <w:sz w:val="24"/>
                <w:szCs w:val="24"/>
              </w:rPr>
              <w:t>2]</w:t>
            </w:r>
          </w:p>
          <w:p w:rsidR="00472758" w:rsidRPr="008D421C" w:rsidRDefault="00472758">
            <w:pPr>
              <w:spacing w:line="278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72758" w:rsidTr="00AB18F6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SADT-модели. DFD-диаграммы</w:t>
            </w:r>
          </w:p>
          <w:p w:rsidR="005330E1" w:rsidRDefault="005330E1">
            <w:pPr>
              <w:ind w:firstLine="0"/>
              <w:rPr>
                <w:i/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472758" w:rsidRPr="008D421C" w:rsidRDefault="005330E1">
            <w:pPr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>8.[1],</w:t>
            </w:r>
            <w:r w:rsidRPr="008D421C">
              <w:rPr>
                <w:i/>
                <w:sz w:val="24"/>
                <w:szCs w:val="24"/>
                <w:lang w:val="en-US"/>
              </w:rPr>
              <w:t>[5],[6]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72758" w:rsidTr="00AB18F6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ind w:firstLine="0"/>
              <w:rPr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Проектировани</w:t>
            </w:r>
            <w:r w:rsidR="000458F8">
              <w:rPr>
                <w:bCs/>
                <w:sz w:val="24"/>
                <w:szCs w:val="24"/>
              </w:rPr>
              <w:t>е</w:t>
            </w:r>
            <w:r w:rsidRPr="008D421C">
              <w:rPr>
                <w:bCs/>
                <w:sz w:val="24"/>
                <w:szCs w:val="24"/>
              </w:rPr>
              <w:t xml:space="preserve"> многослойного </w:t>
            </w:r>
            <w:r w:rsidRPr="008D421C">
              <w:rPr>
                <w:sz w:val="24"/>
                <w:szCs w:val="24"/>
              </w:rPr>
              <w:t>программного продукта</w:t>
            </w:r>
          </w:p>
          <w:p w:rsidR="00472758" w:rsidRPr="008D421C" w:rsidRDefault="000D4201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 xml:space="preserve"> Рекомендуемые источники:</w:t>
            </w:r>
          </w:p>
          <w:p w:rsidR="00472758" w:rsidRPr="005330E1" w:rsidRDefault="000D4201">
            <w:pPr>
              <w:ind w:firstLine="0"/>
              <w:rPr>
                <w:i/>
                <w:sz w:val="24"/>
                <w:szCs w:val="24"/>
              </w:rPr>
            </w:pPr>
            <w:r w:rsidRPr="005330E1">
              <w:rPr>
                <w:i/>
                <w:sz w:val="24"/>
                <w:szCs w:val="24"/>
              </w:rPr>
              <w:t>8.[1</w:t>
            </w:r>
            <w:proofErr w:type="gramStart"/>
            <w:r w:rsidRPr="005330E1">
              <w:rPr>
                <w:i/>
                <w:sz w:val="24"/>
                <w:szCs w:val="24"/>
              </w:rPr>
              <w:t>],[</w:t>
            </w:r>
            <w:proofErr w:type="gramEnd"/>
            <w:r w:rsidRPr="005330E1">
              <w:rPr>
                <w:i/>
                <w:sz w:val="24"/>
                <w:szCs w:val="24"/>
              </w:rPr>
              <w:t>2],[</w:t>
            </w:r>
            <w:r w:rsidRPr="005330E1">
              <w:rPr>
                <w:i/>
                <w:sz w:val="24"/>
                <w:szCs w:val="24"/>
                <w:lang w:val="en-US"/>
              </w:rPr>
              <w:t>4</w:t>
            </w:r>
            <w:r w:rsidRPr="005330E1">
              <w:rPr>
                <w:i/>
                <w:sz w:val="24"/>
                <w:szCs w:val="24"/>
              </w:rPr>
              <w:t>]</w:t>
            </w:r>
          </w:p>
          <w:p w:rsidR="00472758" w:rsidRPr="008D421C" w:rsidRDefault="00472758">
            <w:pPr>
              <w:spacing w:line="237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  <w:p w:rsidR="00472758" w:rsidRPr="008D421C" w:rsidRDefault="0047275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472758" w:rsidTr="00AB18F6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D421C">
              <w:rPr>
                <w:sz w:val="24"/>
                <w:szCs w:val="24"/>
              </w:rPr>
              <w:t>Рефакторинг</w:t>
            </w:r>
            <w:proofErr w:type="spellEnd"/>
            <w:r w:rsidRPr="008D421C">
              <w:rPr>
                <w:sz w:val="24"/>
                <w:szCs w:val="24"/>
              </w:rPr>
              <w:t xml:space="preserve"> программных систем</w:t>
            </w:r>
          </w:p>
          <w:p w:rsidR="00472758" w:rsidRPr="008D421C" w:rsidRDefault="0047275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ind w:firstLine="0"/>
              <w:rPr>
                <w:sz w:val="24"/>
                <w:szCs w:val="24"/>
              </w:rPr>
            </w:pPr>
            <w:proofErr w:type="spellStart"/>
            <w:r w:rsidRPr="008D421C">
              <w:rPr>
                <w:sz w:val="24"/>
                <w:szCs w:val="24"/>
              </w:rPr>
              <w:t>Рефакторинг</w:t>
            </w:r>
            <w:proofErr w:type="spellEnd"/>
            <w:r w:rsidRPr="008D421C">
              <w:rPr>
                <w:sz w:val="24"/>
                <w:szCs w:val="24"/>
              </w:rPr>
              <w:t xml:space="preserve"> большого класса. </w:t>
            </w:r>
            <w:proofErr w:type="spellStart"/>
            <w:r w:rsidRPr="008D421C">
              <w:rPr>
                <w:sz w:val="24"/>
                <w:szCs w:val="24"/>
              </w:rPr>
              <w:t>Рефакторинг</w:t>
            </w:r>
            <w:proofErr w:type="spellEnd"/>
            <w:r w:rsidRPr="008D421C">
              <w:rPr>
                <w:sz w:val="24"/>
                <w:szCs w:val="24"/>
              </w:rPr>
              <w:t xml:space="preserve"> ленивого класса. Способы выявления проблемных участков кода. Методы </w:t>
            </w:r>
            <w:proofErr w:type="spellStart"/>
            <w:r w:rsidRPr="008D421C">
              <w:rPr>
                <w:sz w:val="24"/>
                <w:szCs w:val="24"/>
              </w:rPr>
              <w:t>рефакторинга</w:t>
            </w:r>
            <w:proofErr w:type="spellEnd"/>
            <w:r w:rsidRPr="008D421C">
              <w:rPr>
                <w:sz w:val="24"/>
                <w:szCs w:val="24"/>
              </w:rPr>
              <w:t>:</w:t>
            </w:r>
          </w:p>
          <w:p w:rsidR="00472758" w:rsidRPr="008D421C" w:rsidRDefault="000D4201">
            <w:pPr>
              <w:ind w:firstLine="0"/>
              <w:rPr>
                <w:sz w:val="24"/>
                <w:szCs w:val="24"/>
              </w:rPr>
            </w:pPr>
            <w:r w:rsidRPr="008D421C">
              <w:rPr>
                <w:sz w:val="24"/>
                <w:szCs w:val="24"/>
              </w:rPr>
              <w:t>улучшения структуры методов в классах, организация данных</w:t>
            </w:r>
          </w:p>
          <w:p w:rsidR="005330E1" w:rsidRDefault="005330E1" w:rsidP="005330E1">
            <w:pPr>
              <w:ind w:right="423" w:firstLine="0"/>
              <w:rPr>
                <w:i/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472758" w:rsidRPr="008D421C" w:rsidRDefault="005330E1" w:rsidP="005330E1">
            <w:pPr>
              <w:ind w:right="423" w:firstLine="0"/>
              <w:rPr>
                <w:sz w:val="24"/>
                <w:szCs w:val="24"/>
              </w:rPr>
            </w:pPr>
            <w:r w:rsidRPr="008D421C">
              <w:rPr>
                <w:i/>
                <w:sz w:val="24"/>
                <w:szCs w:val="24"/>
              </w:rPr>
              <w:t>8.[1],</w:t>
            </w:r>
            <w:r w:rsidRPr="008D421C">
              <w:rPr>
                <w:i/>
                <w:sz w:val="24"/>
                <w:szCs w:val="24"/>
                <w:lang w:val="en-US"/>
              </w:rPr>
              <w:t>[5],[6]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8D421C" w:rsidRDefault="000D4201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  <w:p w:rsidR="00472758" w:rsidRPr="008D421C" w:rsidRDefault="00472758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472758" w:rsidRDefault="00472758"/>
    <w:p w:rsidR="00472758" w:rsidRDefault="000D4201" w:rsidP="00A813E9">
      <w:pPr>
        <w:pStyle w:val="1"/>
        <w:spacing w:line="360" w:lineRule="auto"/>
      </w:pPr>
      <w:bookmarkStart w:id="9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472758" w:rsidRDefault="000D4201" w:rsidP="00A813E9">
      <w:pPr>
        <w:pStyle w:val="1"/>
        <w:spacing w:line="360" w:lineRule="auto"/>
      </w:pPr>
      <w:bookmarkStart w:id="10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4"/>
        <w:gridCol w:w="3969"/>
        <w:gridCol w:w="3543"/>
      </w:tblGrid>
      <w:tr w:rsidR="00472758" w:rsidTr="00A813E9">
        <w:trPr>
          <w:trHeight w:val="83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472758" w:rsidRDefault="000D4201">
            <w:pPr>
              <w:spacing w:after="23" w:line="266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72758" w:rsidTr="00A813E9">
        <w:trPr>
          <w:trHeight w:val="107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lastRenderedPageBreak/>
              <w:t>Архитектуры программных систем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Структуры «компонент и соединитель». Структуры распределения. Отношения между структурами.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72758" w:rsidTr="00A813E9">
        <w:trPr>
          <w:trHeight w:val="1771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472758" w:rsidTr="00A813E9">
        <w:trPr>
          <w:trHeight w:val="93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Модульность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ind w:firstLine="0"/>
              <w:rPr>
                <w:sz w:val="24"/>
                <w:szCs w:val="24"/>
              </w:rPr>
            </w:pPr>
            <w:proofErr w:type="spellStart"/>
            <w:r w:rsidRPr="00A813E9">
              <w:rPr>
                <w:sz w:val="24"/>
                <w:szCs w:val="24"/>
              </w:rPr>
              <w:t>Декомпозиционное</w:t>
            </w:r>
            <w:proofErr w:type="spellEnd"/>
            <w:r w:rsidRPr="00A813E9">
              <w:rPr>
                <w:sz w:val="24"/>
                <w:szCs w:val="24"/>
              </w:rPr>
              <w:t xml:space="preserve"> </w:t>
            </w:r>
            <w:r w:rsidR="00CC72AF" w:rsidRPr="00A813E9">
              <w:rPr>
                <w:sz w:val="24"/>
                <w:szCs w:val="24"/>
              </w:rPr>
              <w:t>представление</w:t>
            </w:r>
            <w:r w:rsidRPr="00A813E9">
              <w:rPr>
                <w:sz w:val="24"/>
                <w:szCs w:val="24"/>
              </w:rPr>
              <w:t xml:space="preserve"> модульной архитектуры и представление зависимостей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72758" w:rsidTr="00A813E9">
        <w:trPr>
          <w:trHeight w:val="80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Минимизация сложности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72758" w:rsidTr="00A813E9">
        <w:trPr>
          <w:trHeight w:val="521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72758" w:rsidTr="00A813E9">
        <w:trPr>
          <w:trHeight w:val="105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Методология решения задач проектирования по Майерсу. Уровни требований к программным системам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72758" w:rsidTr="00A813E9">
        <w:trPr>
          <w:trHeight w:val="520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Процесс анализа. Процесс синтеза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72758" w:rsidTr="00A813E9">
        <w:trPr>
          <w:trHeight w:val="1114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813E9">
              <w:rPr>
                <w:sz w:val="24"/>
                <w:szCs w:val="24"/>
              </w:rPr>
              <w:t>Рефакторинг</w:t>
            </w:r>
            <w:proofErr w:type="spellEnd"/>
            <w:r w:rsidRPr="00A813E9">
              <w:rPr>
                <w:sz w:val="24"/>
                <w:szCs w:val="24"/>
              </w:rPr>
              <w:t xml:space="preserve"> программных систем</w:t>
            </w:r>
          </w:p>
          <w:p w:rsidR="00472758" w:rsidRPr="00A813E9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ind w:firstLine="0"/>
              <w:rPr>
                <w:sz w:val="24"/>
                <w:szCs w:val="24"/>
              </w:rPr>
            </w:pPr>
            <w:proofErr w:type="spellStart"/>
            <w:r w:rsidRPr="00A813E9">
              <w:rPr>
                <w:sz w:val="24"/>
                <w:szCs w:val="24"/>
              </w:rPr>
              <w:t>Рефакторинг</w:t>
            </w:r>
            <w:proofErr w:type="spellEnd"/>
            <w:r w:rsidRPr="00A813E9">
              <w:rPr>
                <w:sz w:val="24"/>
                <w:szCs w:val="24"/>
              </w:rPr>
              <w:t xml:space="preserve"> в СУБД. Инструментальные средства проведения </w:t>
            </w:r>
            <w:proofErr w:type="spellStart"/>
            <w:r w:rsidRPr="00A813E9">
              <w:rPr>
                <w:sz w:val="24"/>
                <w:szCs w:val="24"/>
              </w:rPr>
              <w:t>рефакторинга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A813E9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472758" w:rsidRDefault="00472758"/>
    <w:p w:rsidR="00472758" w:rsidRDefault="000D4201">
      <w:pPr>
        <w:pStyle w:val="1"/>
      </w:pPr>
      <w:bookmarkStart w:id="11" w:name="_Toc111375314"/>
      <w:r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472758" w:rsidRDefault="000D4201">
      <w:pPr>
        <w:jc w:val="center"/>
        <w:rPr>
          <w:b/>
          <w:bCs/>
        </w:rPr>
      </w:pPr>
      <w:r>
        <w:rPr>
          <w:b/>
          <w:bCs/>
        </w:rPr>
        <w:t>Пример</w:t>
      </w:r>
      <w:r w:rsidR="00A813E9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A813E9" w:rsidRDefault="00A813E9"/>
    <w:p w:rsidR="00472758" w:rsidRDefault="000D4201" w:rsidP="00A813E9">
      <w:pPr>
        <w:spacing w:line="360" w:lineRule="auto"/>
      </w:pPr>
      <w:r>
        <w:t xml:space="preserve">Построить диаграммы </w:t>
      </w:r>
      <w:r>
        <w:rPr>
          <w:lang w:val="en-US"/>
        </w:rPr>
        <w:t>UML</w:t>
      </w:r>
      <w:r>
        <w:t xml:space="preserve"> для выбранной предметной области: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- диаграммы прецедентов, 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- диаграммы классов, 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- диаграммы взаимодействий, 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- диаграммы последовательности действий, 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>- диаграммы состояний,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szCs w:val="28"/>
        </w:rPr>
        <w:lastRenderedPageBreak/>
        <w:t xml:space="preserve">- </w:t>
      </w:r>
      <w:r>
        <w:rPr>
          <w:bCs/>
          <w:szCs w:val="28"/>
        </w:rPr>
        <w:t xml:space="preserve">диаграммы компонентов, </w:t>
      </w:r>
    </w:p>
    <w:p w:rsidR="00472758" w:rsidRDefault="000D4201" w:rsidP="00A813E9">
      <w:pPr>
        <w:spacing w:line="360" w:lineRule="auto"/>
        <w:rPr>
          <w:szCs w:val="28"/>
        </w:rPr>
      </w:pPr>
      <w:r>
        <w:rPr>
          <w:bCs/>
          <w:szCs w:val="28"/>
        </w:rPr>
        <w:t>- диаграммы развертывания.</w:t>
      </w:r>
    </w:p>
    <w:p w:rsidR="00472758" w:rsidRDefault="000D4201" w:rsidP="00A813E9">
      <w:pPr>
        <w:spacing w:line="360" w:lineRule="auto"/>
      </w:pPr>
      <w:r>
        <w:t>Варианты индивидуального задания</w:t>
      </w:r>
    </w:p>
    <w:p w:rsidR="00472758" w:rsidRDefault="000D4201" w:rsidP="00A813E9">
      <w:pPr>
        <w:spacing w:line="360" w:lineRule="auto"/>
      </w:pPr>
      <w:r>
        <w:t xml:space="preserve">1. Проектирование программы управления ИТ-проектами: задача подбора персонала. </w:t>
      </w:r>
    </w:p>
    <w:p w:rsidR="00472758" w:rsidRDefault="000D4201" w:rsidP="00A813E9">
      <w:pPr>
        <w:spacing w:line="360" w:lineRule="auto"/>
      </w:pPr>
      <w:r>
        <w:t>2. Проектирование программы управления ИТ-проектами: задача составления расписания выполнения проекта.</w:t>
      </w:r>
    </w:p>
    <w:p w:rsidR="00472758" w:rsidRDefault="000D4201" w:rsidP="00A813E9">
      <w:pPr>
        <w:spacing w:line="360" w:lineRule="auto"/>
      </w:pPr>
      <w:r>
        <w:t>3. Проектирование программы управления ИТ- проектами: задача прогнозирования себестоимости ИТ-проекта.</w:t>
      </w:r>
    </w:p>
    <w:p w:rsidR="00472758" w:rsidRDefault="000D4201" w:rsidP="00A813E9">
      <w:pPr>
        <w:spacing w:line="360" w:lineRule="auto"/>
      </w:pPr>
      <w:r>
        <w:t>4. Проектирование программного обеспечения учебного тренажера по выбранной теме.</w:t>
      </w:r>
    </w:p>
    <w:p w:rsidR="00472758" w:rsidRDefault="000D4201" w:rsidP="00A813E9">
      <w:pPr>
        <w:spacing w:line="360" w:lineRule="auto"/>
      </w:pPr>
      <w:r>
        <w:t>5. Проектирование программного комплекса для обработки данных на выбранную тематику.</w:t>
      </w:r>
    </w:p>
    <w:p w:rsidR="00472758" w:rsidRDefault="000D4201" w:rsidP="00A813E9">
      <w:pPr>
        <w:spacing w:line="360" w:lineRule="auto"/>
      </w:pPr>
      <w:r>
        <w:t>6. Проектирование программного комплекса поддержки принятия управленческих решений (разработка системы учета договоров и расчетов с субподрядчиками)</w:t>
      </w:r>
    </w:p>
    <w:p w:rsidR="00472758" w:rsidRDefault="000D4201" w:rsidP="00A813E9">
      <w:pPr>
        <w:spacing w:line="360" w:lineRule="auto"/>
      </w:pPr>
      <w:r>
        <w:t>9. Проектирование программного учёта материально-технических средств.</w:t>
      </w:r>
    </w:p>
    <w:p w:rsidR="00472758" w:rsidRPr="00A813E9" w:rsidRDefault="000D4201" w:rsidP="00A813E9">
      <w:pPr>
        <w:spacing w:line="360" w:lineRule="auto"/>
      </w:pPr>
      <w:r>
        <w:t>10. Проектирование клиент- серверного приложения для решения задачи по выбранной тематики.</w:t>
      </w:r>
    </w:p>
    <w:p w:rsidR="00472758" w:rsidRPr="00A813E9" w:rsidRDefault="000D4201" w:rsidP="00A813E9">
      <w:pPr>
        <w:spacing w:line="360" w:lineRule="auto"/>
        <w:rPr>
          <w:i/>
        </w:rPr>
      </w:pPr>
      <w:r w:rsidRPr="00A813E9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472758" w:rsidRDefault="000D4201" w:rsidP="00A813E9">
      <w:pPr>
        <w:pStyle w:val="1"/>
        <w:spacing w:line="360" w:lineRule="auto"/>
        <w:ind w:firstLine="0"/>
      </w:pPr>
      <w:bookmarkStart w:id="12" w:name="_Toc111375315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472758" w:rsidRDefault="000D4201" w:rsidP="00A813E9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>«Перечень планируемых результатов освоения образовательной программы</w:t>
      </w:r>
      <w:r w:rsidR="00A813E9">
        <w:rPr>
          <w:i/>
        </w:rPr>
        <w:t xml:space="preserve"> (перечень компетенций)</w:t>
      </w:r>
      <w:r>
        <w:rPr>
          <w:i/>
        </w:rPr>
        <w:t xml:space="preserve"> с указанием индикаторов их достижения и планируемых результатов обучения по дисциплине».  </w:t>
      </w:r>
    </w:p>
    <w:p w:rsidR="00472758" w:rsidRDefault="000D4201" w:rsidP="00A813E9">
      <w:pPr>
        <w:spacing w:line="360" w:lineRule="auto"/>
      </w:pPr>
      <w:r>
        <w:rPr>
          <w:i/>
        </w:rPr>
        <w:t xml:space="preserve"> </w:t>
      </w:r>
    </w:p>
    <w:p w:rsidR="00472758" w:rsidRDefault="000D4201" w:rsidP="00A813E9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5C13C6" w:rsidRDefault="005C13C6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3039"/>
        <w:gridCol w:w="2766"/>
      </w:tblGrid>
      <w:tr w:rsidR="005C13C6" w:rsidRPr="005C13C6" w:rsidTr="005C13C6">
        <w:tc>
          <w:tcPr>
            <w:tcW w:w="2122" w:type="dxa"/>
          </w:tcPr>
          <w:p w:rsidR="005C13C6" w:rsidRPr="005C13C6" w:rsidRDefault="005C13C6" w:rsidP="005C13C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C13C6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5C13C6" w:rsidRPr="005C13C6" w:rsidRDefault="005C13C6" w:rsidP="005C13C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C13C6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39" w:type="dxa"/>
          </w:tcPr>
          <w:p w:rsidR="005C13C6" w:rsidRPr="005C13C6" w:rsidRDefault="005C13C6" w:rsidP="005C13C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C13C6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5C13C6" w:rsidRPr="005C13C6" w:rsidRDefault="005C13C6" w:rsidP="005C13C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C13C6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F4377D" w:rsidRPr="005C13C6" w:rsidTr="00CC72AF">
        <w:tc>
          <w:tcPr>
            <w:tcW w:w="2122" w:type="dxa"/>
            <w:vMerge w:val="restart"/>
            <w:shd w:val="clear" w:color="auto" w:fill="auto"/>
          </w:tcPr>
          <w:p w:rsidR="00F4377D" w:rsidRPr="00F4377D" w:rsidRDefault="00F4377D" w:rsidP="00F4377D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F4377D">
              <w:rPr>
                <w:bCs/>
                <w:sz w:val="24"/>
                <w:szCs w:val="24"/>
              </w:rPr>
              <w:t>ПКП-6</w:t>
            </w:r>
          </w:p>
          <w:p w:rsidR="00F4377D" w:rsidRPr="00F4377D" w:rsidRDefault="00F4377D" w:rsidP="00F4377D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7D" w:rsidRPr="00F4377D" w:rsidRDefault="00F4377D" w:rsidP="00F4377D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4377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:rsidR="00F4377D" w:rsidRPr="00F4377D" w:rsidRDefault="00F4377D" w:rsidP="00F4377D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39" w:type="dxa"/>
          </w:tcPr>
          <w:p w:rsidR="00F4377D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Знать:</w:t>
            </w:r>
          </w:p>
          <w:p w:rsidR="00F4377D" w:rsidRPr="000458F8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архитектуры современных инструментальных </w:t>
            </w:r>
            <w:r w:rsidRPr="00F4377D">
              <w:rPr>
                <w:color w:val="000000" w:themeColor="text1"/>
                <w:sz w:val="24"/>
                <w:szCs w:val="24"/>
              </w:rPr>
              <w:t>средств реализации моделей машинного обучения</w:t>
            </w:r>
          </w:p>
          <w:p w:rsidR="00F4377D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Уметь:</w:t>
            </w:r>
          </w:p>
          <w:p w:rsidR="00F4377D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интегрировать </w:t>
            </w:r>
            <w:r w:rsidRPr="00F4377D">
              <w:rPr>
                <w:color w:val="000000" w:themeColor="text1"/>
                <w:sz w:val="24"/>
                <w:szCs w:val="24"/>
              </w:rPr>
              <w:t>модели машинного обучения</w:t>
            </w:r>
          </w:p>
        </w:tc>
        <w:tc>
          <w:tcPr>
            <w:tcW w:w="2766" w:type="dxa"/>
          </w:tcPr>
          <w:p w:rsid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04A54">
              <w:rPr>
                <w:sz w:val="24"/>
                <w:szCs w:val="24"/>
              </w:rPr>
              <w:t>Пример задания</w:t>
            </w:r>
          </w:p>
          <w:p w:rsidR="00F4377D" w:rsidRDefault="00932059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2059">
              <w:rPr>
                <w:sz w:val="24"/>
                <w:szCs w:val="24"/>
              </w:rPr>
              <w:t>Постройте архитектуру системы оценки кредитоспособности (кредитных рисков) лица</w:t>
            </w:r>
          </w:p>
          <w:p w:rsid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04A54">
              <w:rPr>
                <w:sz w:val="24"/>
                <w:szCs w:val="24"/>
              </w:rPr>
              <w:t>Пример задания</w:t>
            </w:r>
          </w:p>
          <w:p w:rsidR="00935E1E" w:rsidRDefault="00935E1E" w:rsidP="00935E1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2059">
              <w:rPr>
                <w:sz w:val="24"/>
                <w:szCs w:val="24"/>
              </w:rPr>
              <w:t xml:space="preserve">Постройте </w:t>
            </w:r>
            <w:r>
              <w:rPr>
                <w:sz w:val="24"/>
                <w:szCs w:val="24"/>
              </w:rPr>
              <w:t>модель</w:t>
            </w:r>
            <w:r w:rsidRPr="00932059">
              <w:rPr>
                <w:sz w:val="24"/>
                <w:szCs w:val="24"/>
              </w:rPr>
              <w:t xml:space="preserve"> системы оценки кредитоспособности (кредитных рисков) лица</w:t>
            </w:r>
          </w:p>
          <w:p w:rsidR="00935E1E" w:rsidRPr="005C13C6" w:rsidRDefault="00935E1E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F4377D" w:rsidRPr="005C13C6" w:rsidTr="005C13C6">
        <w:tc>
          <w:tcPr>
            <w:tcW w:w="2122" w:type="dxa"/>
            <w:vMerge/>
          </w:tcPr>
          <w:p w:rsidR="00F4377D" w:rsidRP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F4377D" w:rsidRPr="00F4377D" w:rsidRDefault="00F4377D" w:rsidP="00F4377D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4377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2.Владеет практическим навыком интеграции компонент моделей машинного обучения.</w:t>
            </w:r>
          </w:p>
          <w:p w:rsidR="00F4377D" w:rsidRP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3039" w:type="dxa"/>
          </w:tcPr>
          <w:p w:rsidR="00F4377D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Знать:</w:t>
            </w:r>
          </w:p>
          <w:p w:rsidR="00F4377D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основы </w:t>
            </w:r>
            <w:r w:rsidRPr="00F4377D">
              <w:rPr>
                <w:color w:val="000000" w:themeColor="text1"/>
                <w:sz w:val="24"/>
                <w:szCs w:val="24"/>
              </w:rPr>
              <w:t>интеграции компонент моделей машинного обучения</w:t>
            </w:r>
          </w:p>
          <w:p w:rsidR="00F4377D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Уметь:</w:t>
            </w:r>
          </w:p>
          <w:p w:rsidR="00F4377D" w:rsidRPr="00F4377D" w:rsidRDefault="00F4377D" w:rsidP="00F4377D">
            <w:pPr>
              <w:ind w:firstLine="0"/>
              <w:rPr>
                <w:sz w:val="24"/>
                <w:szCs w:val="24"/>
              </w:rPr>
            </w:pPr>
            <w:r w:rsidRPr="00F4377D">
              <w:rPr>
                <w:color w:val="000000" w:themeColor="text1"/>
                <w:sz w:val="24"/>
                <w:szCs w:val="24"/>
              </w:rPr>
              <w:t>интегрировать компоненты моделей машинного обучения.</w:t>
            </w:r>
          </w:p>
        </w:tc>
        <w:tc>
          <w:tcPr>
            <w:tcW w:w="2766" w:type="dxa"/>
          </w:tcPr>
          <w:p w:rsidR="00F4377D" w:rsidRPr="00935E1E" w:rsidRDefault="00F4377D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Пример задания</w:t>
            </w:r>
          </w:p>
          <w:p w:rsidR="00F4377D" w:rsidRPr="00935E1E" w:rsidRDefault="000458F8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Для заданной предметной области «</w:t>
            </w:r>
            <w:r w:rsidR="00935E1E">
              <w:rPr>
                <w:sz w:val="24"/>
                <w:szCs w:val="24"/>
              </w:rPr>
              <w:t>Обнаружение спама</w:t>
            </w:r>
            <w:r w:rsidRPr="00935E1E">
              <w:rPr>
                <w:sz w:val="24"/>
                <w:szCs w:val="24"/>
              </w:rPr>
              <w:t xml:space="preserve">» построить диаграмму пакетов </w:t>
            </w:r>
          </w:p>
          <w:p w:rsidR="00F4377D" w:rsidRPr="00935E1E" w:rsidRDefault="00F4377D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F4377D" w:rsidRPr="00935E1E" w:rsidRDefault="00F4377D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Пример задания</w:t>
            </w:r>
          </w:p>
          <w:p w:rsidR="000458F8" w:rsidRPr="00935E1E" w:rsidRDefault="000458F8" w:rsidP="000458F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Для заданной предметной области «</w:t>
            </w:r>
            <w:r w:rsidR="00935E1E">
              <w:rPr>
                <w:sz w:val="24"/>
                <w:szCs w:val="24"/>
              </w:rPr>
              <w:t>Обнаружение спама</w:t>
            </w:r>
            <w:r w:rsidRPr="00935E1E">
              <w:rPr>
                <w:sz w:val="24"/>
                <w:szCs w:val="24"/>
              </w:rPr>
              <w:t>» построить диаграмму компонентов</w:t>
            </w:r>
          </w:p>
          <w:p w:rsidR="000458F8" w:rsidRPr="005C13C6" w:rsidRDefault="000458F8" w:rsidP="00F4377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F4377D" w:rsidRPr="005C13C6" w:rsidTr="005C13C6">
        <w:tc>
          <w:tcPr>
            <w:tcW w:w="2122" w:type="dxa"/>
            <w:vMerge/>
          </w:tcPr>
          <w:p w:rsidR="00F4377D" w:rsidRP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F4377D" w:rsidRP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F4377D">
              <w:rPr>
                <w:color w:val="000000" w:themeColor="text1"/>
                <w:sz w:val="24"/>
                <w:szCs w:val="24"/>
              </w:rPr>
              <w:t>3.Владеет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3039" w:type="dxa"/>
          </w:tcPr>
          <w:p w:rsidR="00F4377D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Знать:</w:t>
            </w:r>
          </w:p>
          <w:p w:rsidR="00F4377D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4377D">
              <w:rPr>
                <w:sz w:val="24"/>
                <w:szCs w:val="24"/>
              </w:rPr>
              <w:t xml:space="preserve">способы </w:t>
            </w:r>
            <w:r w:rsidRPr="00F4377D">
              <w:rPr>
                <w:color w:val="000000" w:themeColor="text1"/>
                <w:sz w:val="24"/>
                <w:szCs w:val="24"/>
              </w:rPr>
              <w:t>сборки и развертывания многокомпонентных моделей машинного обучения</w:t>
            </w:r>
          </w:p>
          <w:p w:rsidR="00F4377D" w:rsidRPr="00F4377D" w:rsidRDefault="00F4377D" w:rsidP="00F4377D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F4377D">
              <w:rPr>
                <w:b/>
                <w:sz w:val="24"/>
                <w:szCs w:val="24"/>
              </w:rPr>
              <w:t>Уметь:</w:t>
            </w:r>
          </w:p>
          <w:p w:rsidR="00F4377D" w:rsidRPr="00F4377D" w:rsidRDefault="00F4377D" w:rsidP="00F4377D">
            <w:pPr>
              <w:ind w:firstLine="0"/>
              <w:rPr>
                <w:sz w:val="24"/>
                <w:szCs w:val="24"/>
              </w:rPr>
            </w:pPr>
            <w:r w:rsidRPr="00F4377D">
              <w:rPr>
                <w:color w:val="000000" w:themeColor="text1"/>
                <w:sz w:val="24"/>
                <w:szCs w:val="24"/>
              </w:rPr>
              <w:t>собирать и развертывать многокомпонентные модели машинного обучения</w:t>
            </w:r>
          </w:p>
        </w:tc>
        <w:tc>
          <w:tcPr>
            <w:tcW w:w="2766" w:type="dxa"/>
          </w:tcPr>
          <w:p w:rsid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04A54">
              <w:rPr>
                <w:sz w:val="24"/>
                <w:szCs w:val="24"/>
              </w:rPr>
              <w:t>Пример задания</w:t>
            </w:r>
          </w:p>
          <w:p w:rsidR="00F4377D" w:rsidRDefault="00935E1E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Осуществите развертывание модели машинного обучения для распознавания образов</w:t>
            </w:r>
          </w:p>
          <w:p w:rsid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F4377D" w:rsidRDefault="00F4377D" w:rsidP="00F4377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04A54">
              <w:rPr>
                <w:sz w:val="24"/>
                <w:szCs w:val="24"/>
              </w:rPr>
              <w:t>Пример задания</w:t>
            </w:r>
          </w:p>
          <w:p w:rsidR="00935E1E" w:rsidRDefault="00935E1E" w:rsidP="00935E1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Осуществите развертывание модели машинного обучения ранжирования в информационном поиске</w:t>
            </w:r>
          </w:p>
          <w:p w:rsidR="00935E1E" w:rsidRPr="005C13C6" w:rsidRDefault="00935E1E" w:rsidP="00F4377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</w:tbl>
    <w:p w:rsidR="00472758" w:rsidRDefault="00472758" w:rsidP="00AB18F6">
      <w:pPr>
        <w:ind w:firstLine="0"/>
        <w:rPr>
          <w:b/>
          <w:bCs/>
        </w:rPr>
      </w:pPr>
    </w:p>
    <w:p w:rsidR="00472758" w:rsidRDefault="00A813E9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</w:t>
      </w:r>
      <w:r w:rsidR="000D4201">
        <w:rPr>
          <w:b/>
          <w:bCs/>
        </w:rPr>
        <w:t>вопросы для подготовки к зачету</w:t>
      </w:r>
    </w:p>
    <w:p w:rsidR="00A813E9" w:rsidRDefault="00A813E9">
      <w:pPr>
        <w:ind w:firstLine="0"/>
        <w:jc w:val="center"/>
        <w:rPr>
          <w:b/>
          <w:bCs/>
        </w:rPr>
      </w:pP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Архитектурные образцы, эталонные модели и эталонные варианты </w:t>
      </w:r>
      <w:r>
        <w:rPr>
          <w:szCs w:val="28"/>
        </w:rPr>
        <w:lastRenderedPageBreak/>
        <w:t>архитектур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Архитектурные структуры и представления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уровнях абстракции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портах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потоках данных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 независимых компонентов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Сервис ориентированные архитектуры (SOA)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структура многослойной программной системы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системы, основанной на потоках данных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распределение работ по группам разработчиков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Модули, модульно-интерфейсный подход, модельное программирование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Обоснование модульности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Внутренняя характеристика модуля – связанность (прочность)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Сцепление модулей – внешняя характеристика модуля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оценки сложности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Оценка сложности на основе связанности и сцепления модулей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Модульно-интерфейсный подход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Объектно-ориентированный подход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Компонентный подход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восходящей разработки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нисходящей разработки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Особенности структурного проектирования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Потребность в архитектурном </w:t>
      </w:r>
      <w:proofErr w:type="spellStart"/>
      <w:r>
        <w:rPr>
          <w:szCs w:val="28"/>
        </w:rPr>
        <w:t>рефакторинге</w:t>
      </w:r>
      <w:proofErr w:type="spellEnd"/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lastRenderedPageBreak/>
        <w:t>Построение архитектуры программного средства по ее программному коду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многослойной иерархической программной системы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Возможные подходы к созданию программных средств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Представление созданной архитектуры программного средства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Анализ на соответствие послойной архитектуре (выделение слоев)</w:t>
      </w:r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Коррекция (трансформация) архитектуры в интересах ее </w:t>
      </w:r>
      <w:proofErr w:type="spellStart"/>
      <w:r>
        <w:rPr>
          <w:szCs w:val="28"/>
        </w:rPr>
        <w:t>рефакторинга</w:t>
      </w:r>
      <w:proofErr w:type="spellEnd"/>
    </w:p>
    <w:p w:rsidR="00472758" w:rsidRDefault="000D4201" w:rsidP="00A813E9">
      <w:pPr>
        <w:pStyle w:val="af6"/>
        <w:numPr>
          <w:ilvl w:val="0"/>
          <w:numId w:val="5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в интересах повышения производительности ИС</w:t>
      </w:r>
    </w:p>
    <w:p w:rsidR="00AB18F6" w:rsidRDefault="00AB18F6" w:rsidP="00AB18F6">
      <w:pPr>
        <w:widowControl/>
        <w:spacing w:after="200" w:line="276" w:lineRule="auto"/>
        <w:ind w:firstLine="0"/>
        <w:jc w:val="left"/>
        <w:rPr>
          <w:b/>
        </w:rPr>
      </w:pPr>
      <w:bookmarkStart w:id="13" w:name="_Toc111375316"/>
    </w:p>
    <w:p w:rsidR="00472758" w:rsidRPr="00AB18F6" w:rsidRDefault="000D4201" w:rsidP="00AB18F6">
      <w:pPr>
        <w:widowControl/>
        <w:spacing w:after="200" w:line="276" w:lineRule="auto"/>
        <w:ind w:firstLine="0"/>
        <w:jc w:val="left"/>
        <w:rPr>
          <w:b/>
          <w:i/>
          <w:szCs w:val="24"/>
        </w:rPr>
      </w:pPr>
      <w:r w:rsidRPr="00AB18F6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:rsidR="00472758" w:rsidRDefault="000D4201" w:rsidP="00A813E9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472758" w:rsidRDefault="000241B2" w:rsidP="00A813E9">
      <w:pPr>
        <w:spacing w:line="360" w:lineRule="auto"/>
      </w:pPr>
      <w:r>
        <w:t xml:space="preserve">1. </w:t>
      </w:r>
      <w:r w:rsidRPr="000241B2">
        <w:t>Технология разработки программного обеспечения: учебное пособие / Л.</w:t>
      </w:r>
      <w:r>
        <w:t xml:space="preserve"> </w:t>
      </w:r>
      <w:r w:rsidRPr="000241B2">
        <w:t>Г. Гагарина, Е.</w:t>
      </w:r>
      <w:r>
        <w:t xml:space="preserve"> </w:t>
      </w:r>
      <w:r w:rsidRPr="000241B2">
        <w:t xml:space="preserve">В. </w:t>
      </w:r>
      <w:proofErr w:type="spellStart"/>
      <w:r w:rsidRPr="000241B2">
        <w:t>Кокорева</w:t>
      </w:r>
      <w:proofErr w:type="spellEnd"/>
      <w:r w:rsidRPr="000241B2">
        <w:t>, Б.</w:t>
      </w:r>
      <w:r>
        <w:t xml:space="preserve"> </w:t>
      </w:r>
      <w:r w:rsidRPr="000241B2">
        <w:t>Д. Сидорова-</w:t>
      </w:r>
      <w:proofErr w:type="spellStart"/>
      <w:r w:rsidRPr="000241B2">
        <w:t>Виснадул</w:t>
      </w:r>
      <w:proofErr w:type="spellEnd"/>
      <w:r w:rsidRPr="000241B2">
        <w:t>; под ред. Л.</w:t>
      </w:r>
      <w:r>
        <w:t xml:space="preserve"> </w:t>
      </w:r>
      <w:r w:rsidRPr="000241B2">
        <w:t>Г. Гагариной. — Москва: ИД «ФОРУМ»: ИНФРА-М, 2023. — 400 с. - ЭБС ZNANIUM.com. – URL: http://znanium.com/catalog/pro</w:t>
      </w:r>
      <w:r>
        <w:t>duct/1895679 (дата обращения: 16.02.2023</w:t>
      </w:r>
      <w:r w:rsidRPr="000241B2">
        <w:t xml:space="preserve">). - </w:t>
      </w:r>
      <w:proofErr w:type="gramStart"/>
      <w:r w:rsidRPr="000241B2">
        <w:t>Текст :</w:t>
      </w:r>
      <w:proofErr w:type="gramEnd"/>
      <w:r w:rsidRPr="000241B2">
        <w:t xml:space="preserve"> электронный.</w:t>
      </w:r>
    </w:p>
    <w:p w:rsidR="00472758" w:rsidRDefault="000241B2" w:rsidP="00A813E9">
      <w:pPr>
        <w:spacing w:line="360" w:lineRule="auto"/>
      </w:pPr>
      <w:r>
        <w:t xml:space="preserve">2. </w:t>
      </w:r>
      <w:r w:rsidRPr="000241B2">
        <w:t>Назаров</w:t>
      </w:r>
      <w:r>
        <w:t>,</w:t>
      </w:r>
      <w:r w:rsidRPr="000241B2">
        <w:t xml:space="preserve"> С.</w:t>
      </w:r>
      <w:r>
        <w:t xml:space="preserve"> </w:t>
      </w:r>
      <w:r w:rsidRPr="000241B2">
        <w:t>В. Архитектура и проектирование программных систем: монография / С.</w:t>
      </w:r>
      <w:r>
        <w:t xml:space="preserve"> </w:t>
      </w:r>
      <w:r w:rsidRPr="000241B2">
        <w:t xml:space="preserve">В. Назаров. — 2-е изд., </w:t>
      </w:r>
      <w:proofErr w:type="spellStart"/>
      <w:r w:rsidRPr="000241B2">
        <w:t>перераб</w:t>
      </w:r>
      <w:proofErr w:type="spellEnd"/>
      <w:r w:rsidRPr="000241B2">
        <w:t xml:space="preserve">. и доп. — </w:t>
      </w:r>
      <w:proofErr w:type="gramStart"/>
      <w:r w:rsidRPr="000241B2">
        <w:t>Москва :</w:t>
      </w:r>
      <w:proofErr w:type="gramEnd"/>
      <w:r w:rsidRPr="000241B2">
        <w:t xml:space="preserve"> Инфра-М, 2023. — 374 с. — ЭБС ZNANIUM.com. - URL: http://znan</w:t>
      </w:r>
      <w:r>
        <w:t>ium.com/catalog/product/1895672</w:t>
      </w:r>
      <w:r w:rsidRPr="000241B2">
        <w:t xml:space="preserve"> (дата обращения: 16.02.2023). - Текст: электронный.</w:t>
      </w:r>
    </w:p>
    <w:p w:rsidR="00472758" w:rsidRDefault="000D4201" w:rsidP="00A813E9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472758" w:rsidRDefault="000241B2" w:rsidP="00A813E9">
      <w:pPr>
        <w:spacing w:line="360" w:lineRule="auto"/>
      </w:pPr>
      <w:r>
        <w:t>3</w:t>
      </w:r>
      <w:r w:rsidR="0066379D">
        <w:t xml:space="preserve">. </w:t>
      </w:r>
      <w:r w:rsidR="0066379D" w:rsidRPr="0066379D">
        <w:t xml:space="preserve">Лаврищева, Е. М. Программная инженерия и технологии программирования сложных систем: Учебник для вузов / </w:t>
      </w:r>
      <w:r w:rsidR="0066379D">
        <w:t>Е. М. Лаврищева</w:t>
      </w:r>
      <w:r w:rsidR="0066379D" w:rsidRPr="0066379D">
        <w:t xml:space="preserve">. — 2-е изд., </w:t>
      </w:r>
      <w:proofErr w:type="spellStart"/>
      <w:r w:rsidR="0066379D" w:rsidRPr="0066379D">
        <w:t>испр</w:t>
      </w:r>
      <w:proofErr w:type="spellEnd"/>
      <w:proofErr w:type="gramStart"/>
      <w:r w:rsidR="0066379D" w:rsidRPr="0066379D">
        <w:t>.</w:t>
      </w:r>
      <w:proofErr w:type="gramEnd"/>
      <w:r w:rsidR="0066379D" w:rsidRPr="0066379D">
        <w:t xml:space="preserve"> и доп. — Электрон. дан. — Москва: </w:t>
      </w:r>
      <w:proofErr w:type="spellStart"/>
      <w:r w:rsidR="0066379D" w:rsidRPr="0066379D">
        <w:t>Юрайт</w:t>
      </w:r>
      <w:proofErr w:type="spellEnd"/>
      <w:r w:rsidR="0066379D" w:rsidRPr="0066379D">
        <w:t>, 2023</w:t>
      </w:r>
      <w:r w:rsidR="0066379D">
        <w:t>.</w:t>
      </w:r>
      <w:r w:rsidR="0066379D" w:rsidRPr="0066379D">
        <w:t xml:space="preserve"> — 432 с. — (Высшее образование). - ЭБС </w:t>
      </w:r>
      <w:proofErr w:type="spellStart"/>
      <w:r w:rsidR="0066379D" w:rsidRPr="0066379D">
        <w:t>Юрайт</w:t>
      </w:r>
      <w:proofErr w:type="spellEnd"/>
      <w:r w:rsidR="0066379D" w:rsidRPr="0066379D">
        <w:t xml:space="preserve">. — URL: https://urait.ru/bcode/513067 (дата обращения: 16.02.2023). — </w:t>
      </w:r>
      <w:proofErr w:type="gramStart"/>
      <w:r w:rsidR="0066379D" w:rsidRPr="0066379D">
        <w:t>Текст :</w:t>
      </w:r>
      <w:proofErr w:type="gramEnd"/>
      <w:r w:rsidR="0066379D" w:rsidRPr="0066379D">
        <w:t xml:space="preserve"> электронный.</w:t>
      </w:r>
    </w:p>
    <w:p w:rsidR="00472758" w:rsidRDefault="000241B2" w:rsidP="00A813E9">
      <w:pPr>
        <w:spacing w:line="360" w:lineRule="auto"/>
      </w:pPr>
      <w:r>
        <w:t>4</w:t>
      </w:r>
      <w:r w:rsidR="0066379D">
        <w:t xml:space="preserve">. </w:t>
      </w:r>
      <w:r w:rsidR="0066379D" w:rsidRPr="0066379D">
        <w:t xml:space="preserve">Новожилов, О. П. Архитектура ЭВМ и систем в 2 ч. Часть </w:t>
      </w:r>
      <w:proofErr w:type="gramStart"/>
      <w:r w:rsidR="0066379D" w:rsidRPr="0066379D">
        <w:t>1 :</w:t>
      </w:r>
      <w:proofErr w:type="gramEnd"/>
      <w:r w:rsidR="0066379D" w:rsidRPr="0066379D">
        <w:t xml:space="preserve"> учебное пособие для академического </w:t>
      </w:r>
      <w:proofErr w:type="spellStart"/>
      <w:r w:rsidR="0066379D" w:rsidRPr="0066379D">
        <w:t>бакалавриата</w:t>
      </w:r>
      <w:proofErr w:type="spellEnd"/>
      <w:r w:rsidR="0066379D" w:rsidRPr="0066379D">
        <w:t xml:space="preserve"> / О. П. Новожилов. — </w:t>
      </w:r>
      <w:proofErr w:type="gramStart"/>
      <w:r w:rsidR="0066379D" w:rsidRPr="0066379D">
        <w:t>Мо</w:t>
      </w:r>
      <w:r w:rsidR="0066379D">
        <w:t>сква :</w:t>
      </w:r>
      <w:proofErr w:type="gramEnd"/>
      <w:r w:rsidR="0066379D">
        <w:t xml:space="preserve"> </w:t>
      </w:r>
      <w:proofErr w:type="spellStart"/>
      <w:r w:rsidR="0066379D">
        <w:t>Юрайт</w:t>
      </w:r>
      <w:proofErr w:type="spellEnd"/>
      <w:r w:rsidR="0066379D">
        <w:t xml:space="preserve">, 2023. — 276 с. </w:t>
      </w:r>
      <w:r w:rsidR="0066379D">
        <w:lastRenderedPageBreak/>
        <w:t xml:space="preserve">— </w:t>
      </w:r>
      <w:r w:rsidR="0066379D" w:rsidRPr="0066379D">
        <w:t xml:space="preserve">(Бакалавр. Академический курс). - ЭБС </w:t>
      </w:r>
      <w:proofErr w:type="spellStart"/>
      <w:r w:rsidR="0066379D" w:rsidRPr="0066379D">
        <w:t>Юрайт</w:t>
      </w:r>
      <w:proofErr w:type="spellEnd"/>
      <w:r w:rsidR="0066379D" w:rsidRPr="0066379D">
        <w:t>. — URL:https://urait.ru/bcode/516640 (дата обращения: 16.02.2023).</w:t>
      </w:r>
      <w:r w:rsidR="0066379D">
        <w:t xml:space="preserve"> </w:t>
      </w:r>
      <w:r w:rsidR="0066379D" w:rsidRPr="0066379D">
        <w:t xml:space="preserve">— </w:t>
      </w:r>
      <w:proofErr w:type="gramStart"/>
      <w:r w:rsidR="0066379D" w:rsidRPr="0066379D">
        <w:t>Текст :</w:t>
      </w:r>
      <w:proofErr w:type="gramEnd"/>
      <w:r w:rsidR="0066379D" w:rsidRPr="0066379D">
        <w:t xml:space="preserve"> электронный.</w:t>
      </w:r>
    </w:p>
    <w:p w:rsidR="00472758" w:rsidRDefault="000241B2" w:rsidP="00A813E9">
      <w:pPr>
        <w:spacing w:line="360" w:lineRule="auto"/>
      </w:pPr>
      <w:r>
        <w:t>5</w:t>
      </w:r>
      <w:r w:rsidR="0066379D">
        <w:t xml:space="preserve">. </w:t>
      </w:r>
      <w:r w:rsidR="0066379D" w:rsidRPr="0066379D">
        <w:t xml:space="preserve">Новожилов, О. П. Архитектура ЭВМ и систем. В 2 ч. Часть </w:t>
      </w:r>
      <w:proofErr w:type="gramStart"/>
      <w:r w:rsidR="0066379D" w:rsidRPr="0066379D">
        <w:t>2 :</w:t>
      </w:r>
      <w:proofErr w:type="gramEnd"/>
      <w:r w:rsidR="0066379D" w:rsidRPr="0066379D">
        <w:t xml:space="preserve"> учебное пособие для академического </w:t>
      </w:r>
      <w:proofErr w:type="spellStart"/>
      <w:r w:rsidR="0066379D" w:rsidRPr="0066379D">
        <w:t>бакалавриата</w:t>
      </w:r>
      <w:proofErr w:type="spellEnd"/>
      <w:r w:rsidR="0066379D" w:rsidRPr="0066379D">
        <w:t xml:space="preserve"> / О. П. Новожилов. — </w:t>
      </w:r>
      <w:proofErr w:type="gramStart"/>
      <w:r w:rsidR="0066379D" w:rsidRPr="0066379D">
        <w:t>Москва :</w:t>
      </w:r>
      <w:proofErr w:type="gramEnd"/>
      <w:r w:rsidR="0066379D" w:rsidRPr="0066379D">
        <w:t xml:space="preserve"> </w:t>
      </w:r>
      <w:proofErr w:type="spellStart"/>
      <w:r w:rsidR="0066379D" w:rsidRPr="0066379D">
        <w:t>Юрайт</w:t>
      </w:r>
      <w:proofErr w:type="spellEnd"/>
      <w:r w:rsidR="0066379D" w:rsidRPr="0066379D">
        <w:t xml:space="preserve">, 2023. — 246 с.— ЭБС </w:t>
      </w:r>
      <w:proofErr w:type="spellStart"/>
      <w:r w:rsidR="0066379D" w:rsidRPr="0066379D">
        <w:t>Юрайт</w:t>
      </w:r>
      <w:proofErr w:type="spellEnd"/>
      <w:r w:rsidR="0066379D" w:rsidRPr="0066379D">
        <w:t>. — URL: https://urait.ru/</w:t>
      </w:r>
      <w:r w:rsidR="0066379D">
        <w:t>bcode/516641 (дата обращения: 16.02.2023</w:t>
      </w:r>
      <w:r w:rsidR="0066379D" w:rsidRPr="0066379D">
        <w:t xml:space="preserve">). — </w:t>
      </w:r>
      <w:proofErr w:type="gramStart"/>
      <w:r w:rsidR="0066379D" w:rsidRPr="0066379D">
        <w:t>Текст :</w:t>
      </w:r>
      <w:proofErr w:type="gramEnd"/>
      <w:r w:rsidR="0066379D" w:rsidRPr="0066379D">
        <w:t xml:space="preserve"> электронный.</w:t>
      </w:r>
    </w:p>
    <w:p w:rsidR="00472758" w:rsidRDefault="000241B2" w:rsidP="00A813E9">
      <w:pPr>
        <w:spacing w:line="360" w:lineRule="auto"/>
      </w:pPr>
      <w:r>
        <w:t>6</w:t>
      </w:r>
      <w:r w:rsidR="0066379D">
        <w:t xml:space="preserve">. </w:t>
      </w:r>
      <w:proofErr w:type="spellStart"/>
      <w:r w:rsidR="0066379D">
        <w:t>Галиаскаров</w:t>
      </w:r>
      <w:proofErr w:type="spellEnd"/>
      <w:r w:rsidR="0066379D">
        <w:t>, Э. Г.</w:t>
      </w:r>
      <w:r w:rsidR="0066379D" w:rsidRPr="0066379D">
        <w:t xml:space="preserve"> Анализ и проектирование систем с использованием </w:t>
      </w:r>
      <w:proofErr w:type="gramStart"/>
      <w:r w:rsidR="0066379D" w:rsidRPr="0066379D">
        <w:t>UML :</w:t>
      </w:r>
      <w:proofErr w:type="gramEnd"/>
      <w:r w:rsidR="0066379D" w:rsidRPr="0066379D">
        <w:t xml:space="preserve"> уч</w:t>
      </w:r>
      <w:r w:rsidR="0066379D">
        <w:t xml:space="preserve">ебное пособие для вузов / Э. Г. </w:t>
      </w:r>
      <w:proofErr w:type="spellStart"/>
      <w:r w:rsidR="0066379D">
        <w:t>Галиаскаров</w:t>
      </w:r>
      <w:proofErr w:type="spellEnd"/>
      <w:r w:rsidR="0066379D">
        <w:t xml:space="preserve">, А. С. Воробьев. — </w:t>
      </w:r>
      <w:proofErr w:type="gramStart"/>
      <w:r w:rsidR="0066379D">
        <w:t>Москва :</w:t>
      </w:r>
      <w:proofErr w:type="gramEnd"/>
      <w:r w:rsidR="0066379D">
        <w:t xml:space="preserve"> </w:t>
      </w:r>
      <w:proofErr w:type="spellStart"/>
      <w:r w:rsidR="0066379D">
        <w:t>Юрайт</w:t>
      </w:r>
      <w:proofErr w:type="spellEnd"/>
      <w:r w:rsidR="0066379D">
        <w:t xml:space="preserve">, 2023. — 125 с. — (Высшее образование). — ЭБС </w:t>
      </w:r>
      <w:proofErr w:type="spellStart"/>
      <w:r w:rsidR="0066379D">
        <w:t>Юрайт</w:t>
      </w:r>
      <w:proofErr w:type="spellEnd"/>
      <w:r w:rsidR="0066379D" w:rsidRPr="0066379D">
        <w:t>. — URL: https://urait.ru/</w:t>
      </w:r>
      <w:r w:rsidR="0066379D">
        <w:t>bcode/520341 (дата обращения: 16.02</w:t>
      </w:r>
      <w:r w:rsidR="0066379D" w:rsidRPr="0066379D">
        <w:t xml:space="preserve">.2023). - </w:t>
      </w:r>
      <w:proofErr w:type="gramStart"/>
      <w:r w:rsidR="0066379D" w:rsidRPr="0066379D">
        <w:t>Текст :</w:t>
      </w:r>
      <w:proofErr w:type="gramEnd"/>
      <w:r w:rsidR="0066379D" w:rsidRPr="0066379D">
        <w:t xml:space="preserve"> электронный.</w:t>
      </w:r>
    </w:p>
    <w:p w:rsidR="00472758" w:rsidRDefault="00472758"/>
    <w:p w:rsidR="00472758" w:rsidRDefault="000D4201">
      <w:pPr>
        <w:pStyle w:val="1"/>
      </w:pPr>
      <w:bookmarkStart w:id="14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472758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Национальная электронная библиотека http://нэб.рф/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Academic Reference http://ar.cnki.net/ACADREF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Bank Focus http://library.fa.ru/resource.asp?id=527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8"/>
          <w:szCs w:val="28"/>
        </w:rPr>
        <w:t>Global</w:t>
      </w:r>
      <w:proofErr w:type="spellEnd"/>
      <w:r>
        <w:rPr>
          <w:color w:val="000000"/>
          <w:sz w:val="28"/>
          <w:szCs w:val="28"/>
        </w:rPr>
        <w:t xml:space="preserve"> https://www.emis.com/php/companies/overview/index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color w:val="000000"/>
          <w:sz w:val="28"/>
          <w:szCs w:val="28"/>
        </w:rPr>
        <w:t>MathSciNET</w:t>
      </w:r>
      <w:proofErr w:type="spellEnd"/>
      <w:r>
        <w:rPr>
          <w:color w:val="000000"/>
          <w:sz w:val="28"/>
          <w:szCs w:val="28"/>
        </w:rPr>
        <w:t xml:space="preserve"> https://mathscinet.ams.org/mathscinet/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Система</w:t>
      </w:r>
      <w:r>
        <w:rPr>
          <w:color w:val="000000"/>
          <w:sz w:val="28"/>
          <w:szCs w:val="28"/>
          <w:lang w:val="en-US"/>
        </w:rPr>
        <w:t xml:space="preserve"> Thomson Reuters </w:t>
      </w:r>
      <w:proofErr w:type="spellStart"/>
      <w:r>
        <w:rPr>
          <w:color w:val="000000"/>
          <w:sz w:val="28"/>
          <w:szCs w:val="28"/>
          <w:lang w:val="en-US"/>
        </w:rPr>
        <w:t>Eikon</w:t>
      </w:r>
      <w:proofErr w:type="spellEnd"/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Web of Science http://apps.webofknowledge.com</w:t>
      </w:r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</w:pPr>
      <w:r>
        <w:rPr>
          <w:szCs w:val="28"/>
        </w:rPr>
        <w:t xml:space="preserve">Издательство «Открытые системы» </w:t>
      </w:r>
      <w:hyperlink r:id="rId10">
        <w:r>
          <w:rPr>
            <w:color w:val="0000FF"/>
            <w:szCs w:val="28"/>
            <w:u w:val="single" w:color="0000FF"/>
          </w:rPr>
          <w:t>http://www.osp.ru</w:t>
        </w:r>
      </w:hyperlink>
      <w:hyperlink r:id="rId11">
        <w:r>
          <w:t xml:space="preserve"> </w:t>
        </w:r>
      </w:hyperlink>
    </w:p>
    <w:p w:rsidR="00472758" w:rsidRDefault="00472758">
      <w:pPr>
        <w:keepNext/>
        <w:rPr>
          <w:szCs w:val="28"/>
        </w:rPr>
      </w:pPr>
    </w:p>
    <w:p w:rsidR="00472758" w:rsidRDefault="000D4201">
      <w:pPr>
        <w:pStyle w:val="1"/>
      </w:pPr>
      <w:bookmarkStart w:id="15" w:name="_Toc111375318"/>
      <w:bookmarkStart w:id="16" w:name="_Toc73006727"/>
      <w:bookmarkStart w:id="17" w:name="_Toc73006681"/>
      <w:r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472758" w:rsidRDefault="000D4201" w:rsidP="00A813E9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>
        <w:t>Архитектура и дизайн программного обеспечения</w:t>
      </w:r>
      <w:r>
        <w:rPr>
          <w:b/>
          <w:bCs/>
          <w:i/>
          <w:szCs w:val="28"/>
        </w:rPr>
        <w:t>»</w:t>
      </w:r>
    </w:p>
    <w:p w:rsidR="00472758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lastRenderedPageBreak/>
        <w:t>Рекомендации по работе с учебным материалом:</w:t>
      </w:r>
    </w:p>
    <w:p w:rsidR="00472758" w:rsidRDefault="000D4201" w:rsidP="00A813E9">
      <w:pPr>
        <w:pStyle w:val="af6"/>
        <w:numPr>
          <w:ilvl w:val="2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472758" w:rsidRDefault="000D4201" w:rsidP="00A813E9">
      <w:pPr>
        <w:pStyle w:val="af6"/>
        <w:numPr>
          <w:ilvl w:val="2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Default="000D4201" w:rsidP="00A813E9">
      <w:pPr>
        <w:pStyle w:val="af6"/>
        <w:numPr>
          <w:ilvl w:val="2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472758" w:rsidRDefault="000D4201" w:rsidP="00A813E9">
      <w:pPr>
        <w:pStyle w:val="af6"/>
        <w:numPr>
          <w:ilvl w:val="0"/>
          <w:numId w:val="8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Default="000D4201" w:rsidP="00A813E9">
      <w:pPr>
        <w:pStyle w:val="af6"/>
        <w:numPr>
          <w:ilvl w:val="0"/>
          <w:numId w:val="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Default="000D4201" w:rsidP="00A813E9">
      <w:pPr>
        <w:pStyle w:val="af6"/>
        <w:numPr>
          <w:ilvl w:val="0"/>
          <w:numId w:val="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472758" w:rsidRDefault="000D4201" w:rsidP="00A813E9">
      <w:pPr>
        <w:pStyle w:val="af6"/>
        <w:numPr>
          <w:ilvl w:val="3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Default="000D4201" w:rsidP="00A813E9">
      <w:pPr>
        <w:pStyle w:val="af6"/>
        <w:numPr>
          <w:ilvl w:val="3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Default="00472758" w:rsidP="00A813E9">
      <w:pPr>
        <w:spacing w:line="360" w:lineRule="auto"/>
        <w:rPr>
          <w:szCs w:val="28"/>
        </w:rPr>
      </w:pPr>
    </w:p>
    <w:p w:rsidR="00472758" w:rsidRDefault="000D4201" w:rsidP="00A813E9">
      <w:pPr>
        <w:pStyle w:val="1"/>
        <w:spacing w:line="360" w:lineRule="auto"/>
      </w:pPr>
      <w:bookmarkStart w:id="19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9"/>
    </w:p>
    <w:p w:rsidR="00472758" w:rsidRDefault="000D4201" w:rsidP="00A813E9">
      <w:pPr>
        <w:spacing w:line="360" w:lineRule="auto"/>
      </w:pPr>
      <w:r>
        <w:t>11.1. Комплект лицензионного программного обеспечения:</w:t>
      </w:r>
    </w:p>
    <w:p w:rsidR="00472758" w:rsidRPr="008E534F" w:rsidRDefault="000D4201" w:rsidP="00A813E9">
      <w:pPr>
        <w:pStyle w:val="af6"/>
        <w:spacing w:line="360" w:lineRule="auto"/>
        <w:ind w:left="567"/>
      </w:pPr>
      <w:r>
        <w:rPr>
          <w:lang w:val="en-US"/>
        </w:rPr>
        <w:t>Astra</w:t>
      </w:r>
      <w:r w:rsidRPr="008E534F">
        <w:t xml:space="preserve"> </w:t>
      </w:r>
      <w:r>
        <w:rPr>
          <w:lang w:val="en-US"/>
        </w:rPr>
        <w:t>Linux</w:t>
      </w:r>
      <w:r w:rsidRPr="008E534F">
        <w:t xml:space="preserve">, </w:t>
      </w:r>
      <w:proofErr w:type="spellStart"/>
      <w:r>
        <w:rPr>
          <w:lang w:val="en-US"/>
        </w:rPr>
        <w:t>Libre</w:t>
      </w:r>
      <w:proofErr w:type="spellEnd"/>
      <w:r w:rsidR="00A813E9" w:rsidRPr="008E534F">
        <w:t xml:space="preserve"> </w:t>
      </w:r>
      <w:r>
        <w:rPr>
          <w:lang w:val="en-US"/>
        </w:rPr>
        <w:t>Office</w:t>
      </w:r>
    </w:p>
    <w:p w:rsidR="00A813E9" w:rsidRPr="008E534F" w:rsidRDefault="00A813E9" w:rsidP="00A813E9">
      <w:pPr>
        <w:pStyle w:val="af6"/>
        <w:spacing w:line="360" w:lineRule="auto"/>
        <w:ind w:left="567"/>
      </w:pPr>
      <w:r>
        <w:lastRenderedPageBreak/>
        <w:t>Антивирус</w:t>
      </w:r>
      <w:r w:rsidRPr="008E534F">
        <w:t xml:space="preserve"> </w:t>
      </w:r>
      <w:r>
        <w:rPr>
          <w:lang w:val="en-US"/>
        </w:rPr>
        <w:t>Kaspersky</w:t>
      </w:r>
    </w:p>
    <w:p w:rsidR="00472758" w:rsidRDefault="000D4201" w:rsidP="00A813E9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472758" w:rsidRDefault="000D4201" w:rsidP="00A813E9">
      <w:pPr>
        <w:pStyle w:val="af6"/>
        <w:spacing w:line="360" w:lineRule="auto"/>
        <w:ind w:left="567"/>
      </w:pPr>
      <w:r>
        <w:t>Информационно-правовая система «Гарант»</w:t>
      </w:r>
    </w:p>
    <w:p w:rsidR="00472758" w:rsidRDefault="000D4201" w:rsidP="00A813E9">
      <w:pPr>
        <w:pStyle w:val="af6"/>
        <w:spacing w:line="360" w:lineRule="auto"/>
        <w:ind w:left="567"/>
      </w:pPr>
      <w:r>
        <w:t>Информационно-правовая система «Консультант Плюс»</w:t>
      </w:r>
    </w:p>
    <w:p w:rsidR="00472758" w:rsidRDefault="000D4201" w:rsidP="00A813E9">
      <w:pPr>
        <w:pStyle w:val="af6"/>
        <w:spacing w:line="360" w:lineRule="auto"/>
        <w:ind w:left="567"/>
      </w:pPr>
      <w:r>
        <w:t>Электронная энциклопедия: http://ru.wikipedia.org/wiki/Wiki</w:t>
      </w:r>
    </w:p>
    <w:p w:rsidR="00472758" w:rsidRDefault="000D4201" w:rsidP="00A813E9">
      <w:pPr>
        <w:pStyle w:val="af6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DC5496">
        <w:rPr>
          <w:bCs/>
          <w:szCs w:val="28"/>
        </w:rPr>
        <w:t xml:space="preserve"> 3.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 w:rsidRPr="00DC5496">
        <w:rPr>
          <w:bCs/>
          <w:szCs w:val="28"/>
        </w:rPr>
        <w:t>.</w:t>
      </w:r>
    </w:p>
    <w:p w:rsidR="00472758" w:rsidRPr="00DC5496" w:rsidRDefault="00472758" w:rsidP="00A813E9">
      <w:pPr>
        <w:spacing w:line="360" w:lineRule="auto"/>
      </w:pPr>
    </w:p>
    <w:p w:rsidR="00472758" w:rsidRDefault="000D4201" w:rsidP="00A813E9">
      <w:pPr>
        <w:pStyle w:val="1"/>
        <w:spacing w:line="360" w:lineRule="auto"/>
      </w:pPr>
      <w:bookmarkStart w:id="20" w:name="_Toc531686470"/>
      <w:bookmarkStart w:id="21" w:name="_Toc531614953"/>
      <w:bookmarkStart w:id="22" w:name="_Toc111375320"/>
      <w:bookmarkEnd w:id="20"/>
      <w:bookmarkEnd w:id="21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472758" w:rsidRDefault="000D4201" w:rsidP="00A813E9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Default="00472758" w:rsidP="00A813E9">
      <w:pPr>
        <w:spacing w:line="360" w:lineRule="auto"/>
        <w:rPr>
          <w:b/>
          <w:bCs/>
          <w:szCs w:val="28"/>
        </w:rPr>
      </w:pPr>
    </w:p>
    <w:sectPr w:rsidR="00472758">
      <w:footerReference w:type="default" r:id="rId12"/>
      <w:pgSz w:w="11906" w:h="16838"/>
      <w:pgMar w:top="1040" w:right="300" w:bottom="1400" w:left="920" w:header="0" w:footer="1217" w:gutter="0"/>
      <w:cols w:space="720"/>
      <w:formProt w:val="0"/>
      <w:docGrid w:linePitch="10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42A" w:rsidRDefault="0061642A">
      <w:r>
        <w:separator/>
      </w:r>
    </w:p>
  </w:endnote>
  <w:endnote w:type="continuationSeparator" w:id="0">
    <w:p w:rsidR="0061642A" w:rsidRDefault="0061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5467343"/>
      <w:docPartObj>
        <w:docPartGallery w:val="Page Numbers (Bottom of Page)"/>
        <w:docPartUnique/>
      </w:docPartObj>
    </w:sdtPr>
    <w:sdtEndPr/>
    <w:sdtContent>
      <w:p w:rsidR="000241B2" w:rsidRDefault="000241B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0E1">
          <w:rPr>
            <w:noProof/>
          </w:rPr>
          <w:t>2</w:t>
        </w:r>
        <w:r>
          <w:fldChar w:fldCharType="end"/>
        </w:r>
      </w:p>
    </w:sdtContent>
  </w:sdt>
  <w:p w:rsidR="000241B2" w:rsidRDefault="000241B2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42A" w:rsidRDefault="0061642A">
      <w:r>
        <w:separator/>
      </w:r>
    </w:p>
  </w:footnote>
  <w:footnote w:type="continuationSeparator" w:id="0">
    <w:p w:rsidR="0061642A" w:rsidRDefault="00616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  <w:lvlOverride w:ilvl="0"/>
    <w:lvlOverride w:ilvl="1">
      <w:startOverride w:val="1"/>
    </w:lvlOverride>
  </w:num>
  <w:num w:numId="8">
    <w:abstractNumId w:val="4"/>
    <w:lvlOverride w:ilvl="0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1533B"/>
    <w:rsid w:val="000241B2"/>
    <w:rsid w:val="000458F8"/>
    <w:rsid w:val="000D4201"/>
    <w:rsid w:val="001C395B"/>
    <w:rsid w:val="00230A3C"/>
    <w:rsid w:val="00262796"/>
    <w:rsid w:val="003B4CFD"/>
    <w:rsid w:val="00404A54"/>
    <w:rsid w:val="00472758"/>
    <w:rsid w:val="004A6424"/>
    <w:rsid w:val="005330E1"/>
    <w:rsid w:val="005C13C6"/>
    <w:rsid w:val="005C3E67"/>
    <w:rsid w:val="0061642A"/>
    <w:rsid w:val="0066379D"/>
    <w:rsid w:val="008D421C"/>
    <w:rsid w:val="008E534F"/>
    <w:rsid w:val="00932059"/>
    <w:rsid w:val="00935E1E"/>
    <w:rsid w:val="00A813E9"/>
    <w:rsid w:val="00AB18F6"/>
    <w:rsid w:val="00CC72AF"/>
    <w:rsid w:val="00CE39CC"/>
    <w:rsid w:val="00D10F7C"/>
    <w:rsid w:val="00D77912"/>
    <w:rsid w:val="00DC5496"/>
    <w:rsid w:val="00E77258"/>
    <w:rsid w:val="00F2322B"/>
    <w:rsid w:val="00F41A31"/>
    <w:rsid w:val="00F4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349A8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p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AEF8F-1864-40AE-866C-B9DCA9FA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3753</Words>
  <Characters>21396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2023-03-23T09:54:00Z</dcterms:created>
  <dcterms:modified xsi:type="dcterms:W3CDTF">2023-04-12T08:21:00Z</dcterms:modified>
  <dc:language>ru-RU</dc:language>
</cp:coreProperties>
</file>